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5956B" w14:textId="7647592E" w:rsidR="00705E6E" w:rsidRPr="00C670D9" w:rsidRDefault="004113C9" w:rsidP="004113C9">
      <w:pPr>
        <w:spacing w:after="0" w:line="240" w:lineRule="auto"/>
        <w:rPr>
          <w:i/>
          <w:sz w:val="24"/>
          <w:szCs w:val="24"/>
          <w:lang w:val="en-US"/>
        </w:rPr>
      </w:pPr>
      <w:r w:rsidRPr="00C670D9">
        <w:rPr>
          <w:i/>
          <w:sz w:val="24"/>
          <w:szCs w:val="24"/>
          <w:lang w:val="en-US"/>
        </w:rPr>
        <w:t>PhD</w:t>
      </w:r>
      <w:r w:rsidR="00C670D9">
        <w:rPr>
          <w:i/>
          <w:sz w:val="24"/>
          <w:szCs w:val="24"/>
          <w:lang w:val="en-US"/>
        </w:rPr>
        <w:t>, Associate Professor</w:t>
      </w:r>
      <w:r w:rsidRPr="00C670D9">
        <w:rPr>
          <w:i/>
          <w:sz w:val="24"/>
          <w:szCs w:val="24"/>
          <w:lang w:val="en-US"/>
        </w:rPr>
        <w:t xml:space="preserve"> Daniel Okupny</w:t>
      </w:r>
    </w:p>
    <w:p w14:paraId="2B41D3AF" w14:textId="77777777" w:rsidR="004113C9" w:rsidRPr="00C670D9" w:rsidRDefault="004113C9" w:rsidP="004113C9">
      <w:pPr>
        <w:spacing w:after="0" w:line="240" w:lineRule="auto"/>
        <w:rPr>
          <w:i/>
          <w:sz w:val="24"/>
          <w:szCs w:val="24"/>
          <w:lang w:val="en-US"/>
        </w:rPr>
      </w:pPr>
      <w:r w:rsidRPr="00C670D9">
        <w:rPr>
          <w:i/>
          <w:sz w:val="24"/>
          <w:szCs w:val="24"/>
          <w:lang w:val="en-US"/>
        </w:rPr>
        <w:t>Institute of Marine and Environmental Sciences</w:t>
      </w:r>
    </w:p>
    <w:p w14:paraId="1762A1B1" w14:textId="77777777" w:rsidR="004113C9" w:rsidRPr="00C670D9" w:rsidRDefault="004113C9" w:rsidP="004113C9">
      <w:pPr>
        <w:spacing w:after="0" w:line="240" w:lineRule="auto"/>
        <w:rPr>
          <w:i/>
          <w:sz w:val="24"/>
          <w:szCs w:val="24"/>
          <w:lang w:val="en-US"/>
        </w:rPr>
      </w:pPr>
      <w:r w:rsidRPr="00C670D9">
        <w:rPr>
          <w:i/>
          <w:sz w:val="24"/>
          <w:szCs w:val="24"/>
          <w:lang w:val="en-US"/>
        </w:rPr>
        <w:t>University of Szczecin</w:t>
      </w:r>
    </w:p>
    <w:p w14:paraId="3DE1C7DC" w14:textId="77777777" w:rsidR="004113C9" w:rsidRPr="00C670D9" w:rsidRDefault="004113C9" w:rsidP="004113C9">
      <w:pPr>
        <w:spacing w:after="0" w:line="240" w:lineRule="auto"/>
        <w:rPr>
          <w:b/>
          <w:sz w:val="24"/>
          <w:szCs w:val="24"/>
          <w:lang w:val="en-US"/>
        </w:rPr>
      </w:pPr>
    </w:p>
    <w:p w14:paraId="19BD247B" w14:textId="463160C8" w:rsidR="00BE0941" w:rsidRPr="00C670D9" w:rsidRDefault="000A325B" w:rsidP="00B4714B">
      <w:pPr>
        <w:spacing w:after="0"/>
        <w:ind w:firstLine="708"/>
        <w:jc w:val="both"/>
        <w:rPr>
          <w:sz w:val="24"/>
          <w:szCs w:val="24"/>
          <w:lang w:val="en-US"/>
        </w:rPr>
      </w:pPr>
      <w:r w:rsidRPr="00C670D9">
        <w:rPr>
          <w:sz w:val="24"/>
          <w:szCs w:val="24"/>
          <w:lang w:val="en-US"/>
        </w:rPr>
        <w:t xml:space="preserve">Geochemical analysis of the mineral and biogenic deposits was used to reconstruct changes in </w:t>
      </w:r>
      <w:proofErr w:type="spellStart"/>
      <w:r w:rsidRPr="00C670D9">
        <w:rPr>
          <w:sz w:val="24"/>
          <w:szCs w:val="24"/>
          <w:lang w:val="en-US"/>
        </w:rPr>
        <w:t>environmtal</w:t>
      </w:r>
      <w:proofErr w:type="spellEnd"/>
      <w:r w:rsidRPr="00C670D9">
        <w:rPr>
          <w:sz w:val="24"/>
          <w:szCs w:val="24"/>
          <w:lang w:val="en-US"/>
        </w:rPr>
        <w:t xml:space="preserve"> conditions, mainly changes in the water level, decomposition of organic matter and origin of organic matter. Total biophilic elements content (in %), s</w:t>
      </w:r>
      <w:r w:rsidR="003D6007" w:rsidRPr="00C670D9">
        <w:rPr>
          <w:sz w:val="24"/>
          <w:szCs w:val="24"/>
          <w:lang w:val="en-US"/>
        </w:rPr>
        <w:t>uch as: carbon (TC)</w:t>
      </w:r>
      <w:r w:rsidR="00705E6E" w:rsidRPr="00C670D9">
        <w:rPr>
          <w:sz w:val="24"/>
          <w:szCs w:val="24"/>
          <w:lang w:val="en-US"/>
        </w:rPr>
        <w:t xml:space="preserve">, </w:t>
      </w:r>
      <w:r w:rsidR="003D6007" w:rsidRPr="00C670D9">
        <w:rPr>
          <w:sz w:val="24"/>
          <w:szCs w:val="24"/>
          <w:lang w:val="en-US"/>
        </w:rPr>
        <w:t xml:space="preserve">nitrogen (TN) and </w:t>
      </w:r>
      <w:proofErr w:type="spellStart"/>
      <w:r w:rsidR="003D6007" w:rsidRPr="00C670D9">
        <w:rPr>
          <w:sz w:val="24"/>
          <w:szCs w:val="24"/>
          <w:lang w:val="en-US"/>
        </w:rPr>
        <w:t>sulphur</w:t>
      </w:r>
      <w:proofErr w:type="spellEnd"/>
      <w:r w:rsidR="003D6007" w:rsidRPr="00C670D9">
        <w:rPr>
          <w:sz w:val="24"/>
          <w:szCs w:val="24"/>
          <w:lang w:val="en-US"/>
        </w:rPr>
        <w:t xml:space="preserve"> (TS)</w:t>
      </w:r>
      <w:r w:rsidRPr="00C670D9">
        <w:rPr>
          <w:sz w:val="24"/>
          <w:szCs w:val="24"/>
          <w:lang w:val="en-US"/>
        </w:rPr>
        <w:t xml:space="preserve"> in</w:t>
      </w:r>
      <w:r w:rsidR="00705E6E" w:rsidRPr="00C670D9">
        <w:rPr>
          <w:sz w:val="24"/>
          <w:szCs w:val="24"/>
          <w:lang w:val="en-US"/>
        </w:rPr>
        <w:t xml:space="preserve"> 184 samples were determined separately using a </w:t>
      </w:r>
      <w:proofErr w:type="spellStart"/>
      <w:r w:rsidR="00705E6E" w:rsidRPr="00C670D9">
        <w:rPr>
          <w:sz w:val="24"/>
          <w:szCs w:val="24"/>
          <w:lang w:val="en-US"/>
        </w:rPr>
        <w:t>VarioMAX</w:t>
      </w:r>
      <w:proofErr w:type="spellEnd"/>
      <w:r w:rsidR="00705E6E" w:rsidRPr="00C670D9">
        <w:rPr>
          <w:sz w:val="24"/>
          <w:szCs w:val="24"/>
          <w:lang w:val="en-US"/>
        </w:rPr>
        <w:t xml:space="preserve"> </w:t>
      </w:r>
      <w:proofErr w:type="spellStart"/>
      <w:r w:rsidR="00705E6E" w:rsidRPr="00C670D9">
        <w:rPr>
          <w:sz w:val="24"/>
          <w:szCs w:val="24"/>
          <w:lang w:val="en-US"/>
        </w:rPr>
        <w:t>analyser</w:t>
      </w:r>
      <w:proofErr w:type="spellEnd"/>
      <w:r w:rsidR="00705E6E" w:rsidRPr="00C670D9">
        <w:rPr>
          <w:sz w:val="24"/>
          <w:szCs w:val="24"/>
          <w:lang w:val="en-US"/>
        </w:rPr>
        <w:t xml:space="preserve"> (</w:t>
      </w:r>
      <w:proofErr w:type="spellStart"/>
      <w:r w:rsidR="00705E6E" w:rsidRPr="00C670D9">
        <w:rPr>
          <w:sz w:val="24"/>
          <w:szCs w:val="24"/>
          <w:lang w:val="en-US"/>
        </w:rPr>
        <w:t>Elementar</w:t>
      </w:r>
      <w:proofErr w:type="spellEnd"/>
      <w:r w:rsidR="00803CDB" w:rsidRPr="00C670D9">
        <w:rPr>
          <w:sz w:val="24"/>
          <w:szCs w:val="24"/>
          <w:lang w:val="en-US"/>
        </w:rPr>
        <w:t xml:space="preserve"> company; Photo</w:t>
      </w:r>
      <w:r w:rsidR="00192FE0" w:rsidRPr="00C670D9">
        <w:rPr>
          <w:sz w:val="24"/>
          <w:szCs w:val="24"/>
          <w:lang w:val="en-US"/>
        </w:rPr>
        <w:t xml:space="preserve"> 1</w:t>
      </w:r>
      <w:r w:rsidR="00705E6E" w:rsidRPr="00C670D9">
        <w:rPr>
          <w:sz w:val="24"/>
          <w:szCs w:val="24"/>
          <w:lang w:val="en-US"/>
        </w:rPr>
        <w:t xml:space="preserve">) at variable resolution. This procedure was </w:t>
      </w:r>
      <w:proofErr w:type="spellStart"/>
      <w:r w:rsidR="00705E6E" w:rsidRPr="00C670D9">
        <w:rPr>
          <w:sz w:val="24"/>
          <w:szCs w:val="24"/>
          <w:lang w:val="en-US"/>
        </w:rPr>
        <w:t>proceded</w:t>
      </w:r>
      <w:proofErr w:type="spellEnd"/>
      <w:r w:rsidR="00705E6E" w:rsidRPr="00C670D9">
        <w:rPr>
          <w:sz w:val="24"/>
          <w:szCs w:val="24"/>
          <w:lang w:val="en-US"/>
        </w:rPr>
        <w:t xml:space="preserve"> of two steps. First, crucibles containing about 5 </w:t>
      </w:r>
      <w:r w:rsidR="00BC2DC9" w:rsidRPr="00C670D9">
        <w:rPr>
          <w:sz w:val="24"/>
          <w:szCs w:val="24"/>
          <w:lang w:val="en-US"/>
        </w:rPr>
        <w:t>g wet sediment were kept for</w:t>
      </w:r>
      <w:r w:rsidR="00705E6E" w:rsidRPr="00C670D9">
        <w:rPr>
          <w:sz w:val="24"/>
          <w:szCs w:val="24"/>
          <w:lang w:val="en-US"/>
        </w:rPr>
        <w:t xml:space="preserve"> 10 hours at -170</w:t>
      </w:r>
      <w:r w:rsidR="00705E6E" w:rsidRPr="00C670D9">
        <w:rPr>
          <w:sz w:val="24"/>
          <w:szCs w:val="24"/>
          <w:vertAlign w:val="superscript"/>
          <w:lang w:val="en-US"/>
        </w:rPr>
        <w:t>o</w:t>
      </w:r>
      <w:r w:rsidR="00705E6E" w:rsidRPr="00C670D9">
        <w:rPr>
          <w:sz w:val="24"/>
          <w:szCs w:val="24"/>
          <w:lang w:val="en-US"/>
        </w:rPr>
        <w:t xml:space="preserve">C. Subsequently, the crucibles </w:t>
      </w:r>
      <w:proofErr w:type="spellStart"/>
      <w:r w:rsidR="00705E6E" w:rsidRPr="00C670D9">
        <w:rPr>
          <w:sz w:val="24"/>
          <w:szCs w:val="24"/>
          <w:lang w:val="en-US"/>
        </w:rPr>
        <w:t>ith</w:t>
      </w:r>
      <w:proofErr w:type="spellEnd"/>
      <w:r w:rsidR="00705E6E" w:rsidRPr="00C670D9">
        <w:rPr>
          <w:sz w:val="24"/>
          <w:szCs w:val="24"/>
          <w:lang w:val="en-US"/>
        </w:rPr>
        <w:t xml:space="preserve"> the frozen material were placed in the freeze-drier for 24 hours</w:t>
      </w:r>
      <w:r w:rsidR="001D6D29" w:rsidRPr="00C670D9">
        <w:rPr>
          <w:sz w:val="24"/>
          <w:szCs w:val="24"/>
          <w:lang w:val="en-US"/>
        </w:rPr>
        <w:t xml:space="preserve"> using laboratory </w:t>
      </w:r>
      <w:proofErr w:type="spellStart"/>
      <w:r w:rsidR="001D6D29" w:rsidRPr="00C670D9">
        <w:rPr>
          <w:sz w:val="24"/>
          <w:szCs w:val="24"/>
          <w:lang w:val="en-US"/>
        </w:rPr>
        <w:t>lyophilizer</w:t>
      </w:r>
      <w:proofErr w:type="spellEnd"/>
      <w:r w:rsidR="001D6D29" w:rsidRPr="00C670D9">
        <w:rPr>
          <w:sz w:val="24"/>
          <w:szCs w:val="24"/>
          <w:lang w:val="en-US"/>
        </w:rPr>
        <w:t xml:space="preserve"> Christ Beta 1-8 LD Plus</w:t>
      </w:r>
      <w:r w:rsidR="00803CDB" w:rsidRPr="00C670D9">
        <w:rPr>
          <w:sz w:val="24"/>
          <w:szCs w:val="24"/>
          <w:lang w:val="en-US"/>
        </w:rPr>
        <w:t xml:space="preserve"> (Photo</w:t>
      </w:r>
      <w:r w:rsidR="00192FE0" w:rsidRPr="00C670D9">
        <w:rPr>
          <w:sz w:val="24"/>
          <w:szCs w:val="24"/>
          <w:lang w:val="en-US"/>
        </w:rPr>
        <w:t xml:space="preserve"> 2)</w:t>
      </w:r>
      <w:r w:rsidR="00705E6E" w:rsidRPr="00C670D9">
        <w:rPr>
          <w:sz w:val="24"/>
          <w:szCs w:val="24"/>
          <w:lang w:val="en-US"/>
        </w:rPr>
        <w:t>, after which the samples were dried for two hours at 105</w:t>
      </w:r>
      <w:r w:rsidR="00705E6E" w:rsidRPr="00C670D9">
        <w:rPr>
          <w:sz w:val="24"/>
          <w:szCs w:val="24"/>
          <w:vertAlign w:val="superscript"/>
          <w:lang w:val="en-US"/>
        </w:rPr>
        <w:t>o</w:t>
      </w:r>
      <w:r w:rsidR="00705E6E" w:rsidRPr="00C670D9">
        <w:rPr>
          <w:sz w:val="24"/>
          <w:szCs w:val="24"/>
          <w:lang w:val="en-US"/>
        </w:rPr>
        <w:t xml:space="preserve">C in </w:t>
      </w:r>
      <w:proofErr w:type="spellStart"/>
      <w:r w:rsidR="00705E6E" w:rsidRPr="00C670D9">
        <w:rPr>
          <w:sz w:val="24"/>
          <w:szCs w:val="24"/>
          <w:lang w:val="en-US"/>
        </w:rPr>
        <w:t>Mem</w:t>
      </w:r>
      <w:r w:rsidR="001D6D29" w:rsidRPr="00C670D9">
        <w:rPr>
          <w:sz w:val="24"/>
          <w:szCs w:val="24"/>
          <w:lang w:val="en-US"/>
        </w:rPr>
        <w:t>m</w:t>
      </w:r>
      <w:r w:rsidR="00705E6E" w:rsidRPr="00C670D9">
        <w:rPr>
          <w:sz w:val="24"/>
          <w:szCs w:val="24"/>
          <w:lang w:val="en-US"/>
        </w:rPr>
        <w:t>ert</w:t>
      </w:r>
      <w:proofErr w:type="spellEnd"/>
      <w:r w:rsidR="00705E6E" w:rsidRPr="00C670D9">
        <w:rPr>
          <w:sz w:val="24"/>
          <w:szCs w:val="24"/>
          <w:lang w:val="en-US"/>
        </w:rPr>
        <w:t xml:space="preserve"> oven</w:t>
      </w:r>
      <w:r w:rsidR="00803CDB" w:rsidRPr="00C670D9">
        <w:rPr>
          <w:sz w:val="24"/>
          <w:szCs w:val="24"/>
          <w:lang w:val="en-US"/>
        </w:rPr>
        <w:t xml:space="preserve"> </w:t>
      </w:r>
      <w:r w:rsidR="00705E6E" w:rsidRPr="00C670D9">
        <w:rPr>
          <w:sz w:val="24"/>
          <w:szCs w:val="24"/>
          <w:lang w:val="en-US"/>
        </w:rPr>
        <w:t xml:space="preserve">and reweighed.  </w:t>
      </w:r>
    </w:p>
    <w:p w14:paraId="6B63081D" w14:textId="77777777" w:rsidR="00C670D9" w:rsidRDefault="00B4714B" w:rsidP="00B4714B">
      <w:pPr>
        <w:spacing w:after="0"/>
        <w:ind w:firstLine="708"/>
        <w:jc w:val="both"/>
        <w:rPr>
          <w:sz w:val="24"/>
          <w:szCs w:val="24"/>
          <w:lang w:val="en-US"/>
        </w:rPr>
      </w:pPr>
      <w:r w:rsidRPr="00C670D9">
        <w:rPr>
          <w:sz w:val="24"/>
          <w:szCs w:val="24"/>
          <w:lang w:val="en-US"/>
        </w:rPr>
        <w:t xml:space="preserve">Moreover the crucibles containing about 3 g dried material were placed in the </w:t>
      </w:r>
      <w:proofErr w:type="spellStart"/>
      <w:r w:rsidRPr="00C670D9">
        <w:rPr>
          <w:sz w:val="24"/>
          <w:szCs w:val="24"/>
          <w:lang w:val="en-US"/>
        </w:rPr>
        <w:t>Gallenkamp</w:t>
      </w:r>
      <w:proofErr w:type="spellEnd"/>
      <w:r w:rsidRPr="00C670D9">
        <w:rPr>
          <w:sz w:val="24"/>
          <w:szCs w:val="24"/>
          <w:lang w:val="en-US"/>
        </w:rPr>
        <w:t xml:space="preserve"> muffle </w:t>
      </w:r>
      <w:r w:rsidR="00803CDB" w:rsidRPr="00C670D9">
        <w:rPr>
          <w:sz w:val="24"/>
          <w:szCs w:val="24"/>
          <w:lang w:val="en-US"/>
        </w:rPr>
        <w:t>(Photo</w:t>
      </w:r>
      <w:r w:rsidRPr="00C670D9">
        <w:rPr>
          <w:sz w:val="24"/>
          <w:szCs w:val="24"/>
          <w:lang w:val="en-US"/>
        </w:rPr>
        <w:t xml:space="preserve"> </w:t>
      </w:r>
      <w:r w:rsidR="00C670D9">
        <w:rPr>
          <w:sz w:val="24"/>
          <w:szCs w:val="24"/>
          <w:lang w:val="en-US"/>
        </w:rPr>
        <w:t>3</w:t>
      </w:r>
      <w:r w:rsidRPr="00C670D9">
        <w:rPr>
          <w:sz w:val="24"/>
          <w:szCs w:val="24"/>
          <w:lang w:val="en-US"/>
        </w:rPr>
        <w:t>) combusted at 550</w:t>
      </w:r>
      <w:r w:rsidRPr="00C670D9">
        <w:rPr>
          <w:sz w:val="24"/>
          <w:szCs w:val="24"/>
          <w:vertAlign w:val="superscript"/>
          <w:lang w:val="en-US"/>
        </w:rPr>
        <w:t>o</w:t>
      </w:r>
      <w:r w:rsidRPr="00C670D9">
        <w:rPr>
          <w:sz w:val="24"/>
          <w:szCs w:val="24"/>
          <w:lang w:val="en-US"/>
        </w:rPr>
        <w:t>C</w:t>
      </w:r>
      <w:r w:rsidR="003D6007" w:rsidRPr="00C670D9">
        <w:rPr>
          <w:sz w:val="24"/>
          <w:szCs w:val="24"/>
          <w:lang w:val="en-US"/>
        </w:rPr>
        <w:t xml:space="preserve"> by 4 hours (loss on ignition, LOI</w:t>
      </w:r>
      <w:r w:rsidR="003D6007" w:rsidRPr="00C670D9">
        <w:rPr>
          <w:sz w:val="24"/>
          <w:szCs w:val="24"/>
          <w:vertAlign w:val="subscript"/>
          <w:lang w:val="en-US"/>
        </w:rPr>
        <w:t>550</w:t>
      </w:r>
      <w:r w:rsidR="003D6007" w:rsidRPr="00C670D9">
        <w:rPr>
          <w:sz w:val="24"/>
          <w:szCs w:val="24"/>
          <w:lang w:val="en-US"/>
        </w:rPr>
        <w:t>)</w:t>
      </w:r>
      <w:r w:rsidRPr="00C670D9">
        <w:rPr>
          <w:sz w:val="24"/>
          <w:szCs w:val="24"/>
          <w:lang w:val="en-US"/>
        </w:rPr>
        <w:t xml:space="preserve"> and 925</w:t>
      </w:r>
      <w:r w:rsidRPr="00C670D9">
        <w:rPr>
          <w:sz w:val="24"/>
          <w:szCs w:val="24"/>
          <w:vertAlign w:val="superscript"/>
          <w:lang w:val="en-US"/>
        </w:rPr>
        <w:t>o</w:t>
      </w:r>
      <w:r w:rsidRPr="00C670D9">
        <w:rPr>
          <w:sz w:val="24"/>
          <w:szCs w:val="24"/>
          <w:lang w:val="en-US"/>
        </w:rPr>
        <w:t>C</w:t>
      </w:r>
      <w:r w:rsidR="003D6007" w:rsidRPr="00C670D9">
        <w:rPr>
          <w:sz w:val="24"/>
          <w:szCs w:val="24"/>
          <w:lang w:val="en-US"/>
        </w:rPr>
        <w:t xml:space="preserve"> by 2 hours (LOI</w:t>
      </w:r>
      <w:r w:rsidR="003D6007" w:rsidRPr="00C670D9">
        <w:rPr>
          <w:sz w:val="24"/>
          <w:szCs w:val="24"/>
          <w:vertAlign w:val="subscript"/>
          <w:lang w:val="en-US"/>
        </w:rPr>
        <w:t>925</w:t>
      </w:r>
      <w:r w:rsidR="003D6007" w:rsidRPr="00C670D9">
        <w:rPr>
          <w:sz w:val="24"/>
          <w:szCs w:val="24"/>
          <w:lang w:val="en-US"/>
        </w:rPr>
        <w:t>)</w:t>
      </w:r>
      <w:r w:rsidRPr="00C670D9">
        <w:rPr>
          <w:sz w:val="24"/>
          <w:szCs w:val="24"/>
          <w:lang w:val="en-US"/>
        </w:rPr>
        <w:t xml:space="preserve"> to content </w:t>
      </w:r>
      <w:r w:rsidR="003D6007" w:rsidRPr="00C670D9">
        <w:rPr>
          <w:sz w:val="24"/>
          <w:szCs w:val="24"/>
          <w:lang w:val="en-US"/>
        </w:rPr>
        <w:t>w</w:t>
      </w:r>
      <w:r w:rsidRPr="00C670D9">
        <w:rPr>
          <w:sz w:val="24"/>
          <w:szCs w:val="24"/>
          <w:lang w:val="en-US"/>
        </w:rPr>
        <w:t>eight. The percentage of organic matter (OM) and calcium carbonate (CaCO</w:t>
      </w:r>
      <w:r w:rsidRPr="00C670D9">
        <w:rPr>
          <w:sz w:val="24"/>
          <w:szCs w:val="24"/>
          <w:vertAlign w:val="subscript"/>
          <w:lang w:val="en-US"/>
        </w:rPr>
        <w:t>3</w:t>
      </w:r>
      <w:r w:rsidRPr="00C670D9">
        <w:rPr>
          <w:sz w:val="24"/>
          <w:szCs w:val="24"/>
          <w:lang w:val="en-US"/>
        </w:rPr>
        <w:t xml:space="preserve">) content was calculated from the difference between sample weights before and after combustion. The weight percentage of the total inorganic carbon (TIC) was </w:t>
      </w:r>
      <w:proofErr w:type="spellStart"/>
      <w:r w:rsidRPr="00C670D9">
        <w:rPr>
          <w:sz w:val="24"/>
          <w:szCs w:val="24"/>
          <w:lang w:val="en-US"/>
        </w:rPr>
        <w:t>drived</w:t>
      </w:r>
      <w:proofErr w:type="spellEnd"/>
      <w:r w:rsidRPr="00C670D9">
        <w:rPr>
          <w:sz w:val="24"/>
          <w:szCs w:val="24"/>
          <w:lang w:val="en-US"/>
        </w:rPr>
        <w:t xml:space="preserve"> from the following formula: TIC (%) = 0.27 LOI</w:t>
      </w:r>
      <w:r w:rsidRPr="00C670D9">
        <w:rPr>
          <w:sz w:val="24"/>
          <w:szCs w:val="24"/>
          <w:vertAlign w:val="subscript"/>
          <w:lang w:val="en-US"/>
        </w:rPr>
        <w:t>925</w:t>
      </w:r>
      <w:r w:rsidRPr="00C670D9">
        <w:rPr>
          <w:sz w:val="24"/>
          <w:szCs w:val="24"/>
          <w:lang w:val="en-US"/>
        </w:rPr>
        <w:t xml:space="preserve">. </w:t>
      </w:r>
      <w:r w:rsidR="003D6007" w:rsidRPr="00C670D9">
        <w:rPr>
          <w:sz w:val="24"/>
          <w:szCs w:val="24"/>
          <w:lang w:val="en-US"/>
        </w:rPr>
        <w:t xml:space="preserve">The total organic carbon (TOC) was calculated by </w:t>
      </w:r>
      <w:proofErr w:type="spellStart"/>
      <w:r w:rsidR="003D6007" w:rsidRPr="00C670D9">
        <w:rPr>
          <w:sz w:val="24"/>
          <w:szCs w:val="24"/>
          <w:lang w:val="en-US"/>
        </w:rPr>
        <w:t>substracting</w:t>
      </w:r>
      <w:proofErr w:type="spellEnd"/>
      <w:r w:rsidR="003D6007" w:rsidRPr="00C670D9">
        <w:rPr>
          <w:sz w:val="24"/>
          <w:szCs w:val="24"/>
          <w:lang w:val="en-US"/>
        </w:rPr>
        <w:t xml:space="preserve"> the TIC from the total C (TC). The TOC/N ratio was calc</w:t>
      </w:r>
      <w:r w:rsidR="00EB555E" w:rsidRPr="00C670D9">
        <w:rPr>
          <w:sz w:val="24"/>
          <w:szCs w:val="24"/>
          <w:lang w:val="en-US"/>
        </w:rPr>
        <w:t>ulated on a molar basis (Appendix 1</w:t>
      </w:r>
      <w:r w:rsidR="003D6007" w:rsidRPr="00C670D9">
        <w:rPr>
          <w:sz w:val="24"/>
          <w:szCs w:val="24"/>
          <w:lang w:val="en-US"/>
        </w:rPr>
        <w:t xml:space="preserve">). </w:t>
      </w:r>
    </w:p>
    <w:p w14:paraId="3D4BF175" w14:textId="77777777" w:rsidR="00C670D9" w:rsidRDefault="00C670D9" w:rsidP="00B4714B">
      <w:pPr>
        <w:spacing w:after="0"/>
        <w:ind w:firstLine="708"/>
        <w:jc w:val="both"/>
        <w:rPr>
          <w:sz w:val="24"/>
          <w:szCs w:val="24"/>
          <w:lang w:val="en-US"/>
        </w:rPr>
      </w:pPr>
    </w:p>
    <w:tbl>
      <w:tblPr>
        <w:tblStyle w:val="Tabela-Siatka"/>
        <w:tblW w:w="6091" w:type="dxa"/>
        <w:jc w:val="center"/>
        <w:tblLook w:val="04A0" w:firstRow="1" w:lastRow="0" w:firstColumn="1" w:lastColumn="0" w:noHBand="0" w:noVBand="1"/>
      </w:tblPr>
      <w:tblGrid>
        <w:gridCol w:w="1696"/>
        <w:gridCol w:w="1985"/>
        <w:gridCol w:w="2410"/>
      </w:tblGrid>
      <w:tr w:rsidR="00C670D9" w:rsidRPr="00DD4D4F" w14:paraId="678515C0" w14:textId="77777777" w:rsidTr="00064DCB">
        <w:trPr>
          <w:jc w:val="center"/>
        </w:trPr>
        <w:tc>
          <w:tcPr>
            <w:tcW w:w="1696" w:type="dxa"/>
          </w:tcPr>
          <w:p w14:paraId="38473932" w14:textId="77777777" w:rsidR="00C670D9" w:rsidRPr="00C670D9" w:rsidRDefault="00C670D9" w:rsidP="00AA6E96">
            <w:pPr>
              <w:jc w:val="both"/>
              <w:rPr>
                <w:sz w:val="24"/>
                <w:szCs w:val="24"/>
                <w:lang w:val="en-US"/>
              </w:rPr>
            </w:pPr>
            <w:r>
              <w:rPr>
                <w:noProof/>
                <w:sz w:val="24"/>
                <w:szCs w:val="24"/>
                <w:lang w:eastAsia="pl-PL"/>
              </w:rPr>
              <w:drawing>
                <wp:anchor distT="0" distB="0" distL="114300" distR="114300" simplePos="0" relativeHeight="251659264" behindDoc="0" locked="0" layoutInCell="1" allowOverlap="1" wp14:anchorId="418AC89E" wp14:editId="043F1C82">
                  <wp:simplePos x="0" y="0"/>
                  <wp:positionH relativeFrom="margin">
                    <wp:posOffset>-231897</wp:posOffset>
                  </wp:positionH>
                  <wp:positionV relativeFrom="paragraph">
                    <wp:posOffset>273771</wp:posOffset>
                  </wp:positionV>
                  <wp:extent cx="1394908" cy="1024570"/>
                  <wp:effectExtent l="0" t="5398" r="0" b="0"/>
                  <wp:wrapNone/>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l="11742" t="2232" r="2097" b="21182"/>
                          <a:stretch>
                            <a:fillRect/>
                          </a:stretch>
                        </pic:blipFill>
                        <pic:spPr bwMode="auto">
                          <a:xfrm rot="5400000">
                            <a:off x="0" y="0"/>
                            <a:ext cx="1403140" cy="1030616"/>
                          </a:xfrm>
                          <a:prstGeom prst="rect">
                            <a:avLst/>
                          </a:prstGeom>
                          <a:noFill/>
                        </pic:spPr>
                      </pic:pic>
                    </a:graphicData>
                  </a:graphic>
                  <wp14:sizeRelH relativeFrom="margin">
                    <wp14:pctWidth>0</wp14:pctWidth>
                  </wp14:sizeRelH>
                  <wp14:sizeRelV relativeFrom="margin">
                    <wp14:pctHeight>0</wp14:pctHeight>
                  </wp14:sizeRelV>
                </wp:anchor>
              </w:drawing>
            </w:r>
          </w:p>
        </w:tc>
        <w:tc>
          <w:tcPr>
            <w:tcW w:w="1985" w:type="dxa"/>
          </w:tcPr>
          <w:p w14:paraId="1F6A1326" w14:textId="77777777" w:rsidR="00C670D9" w:rsidRPr="00C670D9" w:rsidRDefault="00C670D9" w:rsidP="00AA6E96">
            <w:pPr>
              <w:jc w:val="both"/>
              <w:rPr>
                <w:sz w:val="24"/>
                <w:szCs w:val="24"/>
                <w:lang w:val="en-US"/>
              </w:rPr>
            </w:pPr>
            <w:r w:rsidRPr="001917D6">
              <w:rPr>
                <w:noProof/>
                <w:lang w:eastAsia="pl-PL"/>
              </w:rPr>
              <w:drawing>
                <wp:anchor distT="0" distB="0" distL="114300" distR="114300" simplePos="0" relativeHeight="251660288" behindDoc="0" locked="0" layoutInCell="1" allowOverlap="1" wp14:anchorId="0435692B" wp14:editId="1010441B">
                  <wp:simplePos x="0" y="0"/>
                  <wp:positionH relativeFrom="column">
                    <wp:posOffset>-35664</wp:posOffset>
                  </wp:positionH>
                  <wp:positionV relativeFrom="paragraph">
                    <wp:posOffset>99023</wp:posOffset>
                  </wp:positionV>
                  <wp:extent cx="1188048" cy="1389709"/>
                  <wp:effectExtent l="0" t="0" r="0" b="1270"/>
                  <wp:wrapNone/>
                  <wp:docPr id="5" name="Obraz 5" descr="C:\Users\oem\Desktop\Kuba\aparatura\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em\Desktop\Kuba\aparatura\19.jpg"/>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11438" t="11520" b="10785"/>
                          <a:stretch/>
                        </pic:blipFill>
                        <pic:spPr bwMode="auto">
                          <a:xfrm>
                            <a:off x="0" y="0"/>
                            <a:ext cx="1199870" cy="1403538"/>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36D666E" w14:textId="77777777" w:rsidR="00C670D9" w:rsidRPr="00C670D9" w:rsidRDefault="00C670D9" w:rsidP="00AA6E96">
            <w:pPr>
              <w:jc w:val="both"/>
              <w:rPr>
                <w:sz w:val="24"/>
                <w:szCs w:val="24"/>
                <w:lang w:val="en-US"/>
              </w:rPr>
            </w:pPr>
          </w:p>
          <w:p w14:paraId="56FF6AB1" w14:textId="77777777" w:rsidR="00C670D9" w:rsidRPr="00C670D9" w:rsidRDefault="00C670D9" w:rsidP="00AA6E96">
            <w:pPr>
              <w:jc w:val="both"/>
              <w:rPr>
                <w:sz w:val="24"/>
                <w:szCs w:val="24"/>
                <w:lang w:val="en-US"/>
              </w:rPr>
            </w:pPr>
          </w:p>
          <w:p w14:paraId="1FACF540" w14:textId="77777777" w:rsidR="00C670D9" w:rsidRPr="00C670D9" w:rsidRDefault="00C670D9" w:rsidP="00AA6E96">
            <w:pPr>
              <w:jc w:val="both"/>
              <w:rPr>
                <w:sz w:val="24"/>
                <w:szCs w:val="24"/>
                <w:lang w:val="en-US"/>
              </w:rPr>
            </w:pPr>
          </w:p>
          <w:p w14:paraId="49494FC6" w14:textId="77777777" w:rsidR="00C670D9" w:rsidRPr="00C670D9" w:rsidRDefault="00C670D9" w:rsidP="00AA6E96">
            <w:pPr>
              <w:jc w:val="both"/>
              <w:rPr>
                <w:sz w:val="24"/>
                <w:szCs w:val="24"/>
                <w:lang w:val="en-US"/>
              </w:rPr>
            </w:pPr>
          </w:p>
          <w:p w14:paraId="1C862943" w14:textId="77777777" w:rsidR="00C670D9" w:rsidRPr="00C670D9" w:rsidRDefault="00C670D9" w:rsidP="00AA6E96">
            <w:pPr>
              <w:jc w:val="both"/>
              <w:rPr>
                <w:sz w:val="24"/>
                <w:szCs w:val="24"/>
                <w:lang w:val="en-US"/>
              </w:rPr>
            </w:pPr>
          </w:p>
          <w:p w14:paraId="61E9AA02" w14:textId="77777777" w:rsidR="00C670D9" w:rsidRPr="00C670D9" w:rsidRDefault="00C670D9" w:rsidP="00AA6E96">
            <w:pPr>
              <w:jc w:val="both"/>
              <w:rPr>
                <w:sz w:val="24"/>
                <w:szCs w:val="24"/>
                <w:lang w:val="en-US"/>
              </w:rPr>
            </w:pPr>
          </w:p>
          <w:p w14:paraId="5C2BF12E" w14:textId="77777777" w:rsidR="00C670D9" w:rsidRPr="00C670D9" w:rsidRDefault="00C670D9" w:rsidP="00AA6E96">
            <w:pPr>
              <w:jc w:val="both"/>
              <w:rPr>
                <w:sz w:val="24"/>
                <w:szCs w:val="24"/>
                <w:lang w:val="en-US"/>
              </w:rPr>
            </w:pPr>
          </w:p>
          <w:p w14:paraId="1CD0657A" w14:textId="77777777" w:rsidR="00C670D9" w:rsidRPr="00C670D9" w:rsidRDefault="00C670D9" w:rsidP="00AA6E96">
            <w:pPr>
              <w:jc w:val="both"/>
              <w:rPr>
                <w:sz w:val="24"/>
                <w:szCs w:val="24"/>
                <w:lang w:val="en-US"/>
              </w:rPr>
            </w:pPr>
          </w:p>
        </w:tc>
        <w:tc>
          <w:tcPr>
            <w:tcW w:w="2410" w:type="dxa"/>
          </w:tcPr>
          <w:p w14:paraId="01D1C527" w14:textId="77777777" w:rsidR="00C670D9" w:rsidRPr="00C670D9" w:rsidRDefault="00C670D9" w:rsidP="00AA6E96">
            <w:pPr>
              <w:jc w:val="both"/>
              <w:rPr>
                <w:sz w:val="24"/>
                <w:szCs w:val="24"/>
                <w:lang w:val="en-US"/>
              </w:rPr>
            </w:pPr>
            <w:r w:rsidRPr="00411DB6">
              <w:rPr>
                <w:noProof/>
                <w:lang w:eastAsia="pl-PL"/>
              </w:rPr>
              <w:drawing>
                <wp:anchor distT="0" distB="0" distL="114300" distR="114300" simplePos="0" relativeHeight="251661312" behindDoc="0" locked="0" layoutInCell="1" allowOverlap="1" wp14:anchorId="5B117D19" wp14:editId="6FACD4C8">
                  <wp:simplePos x="0" y="0"/>
                  <wp:positionH relativeFrom="column">
                    <wp:posOffset>44143</wp:posOffset>
                  </wp:positionH>
                  <wp:positionV relativeFrom="paragraph">
                    <wp:posOffset>173662</wp:posOffset>
                  </wp:positionV>
                  <wp:extent cx="1315825" cy="1390052"/>
                  <wp:effectExtent l="0" t="0" r="0" b="635"/>
                  <wp:wrapNone/>
                  <wp:docPr id="6" name="Obraz 6" descr="C:\Users\oem\Desktop\Kuba\aparatura\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oem\Desktop\Kuba\aparatura\4.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8913" r="17483" b="10434"/>
                          <a:stretch/>
                        </pic:blipFill>
                        <pic:spPr bwMode="auto">
                          <a:xfrm>
                            <a:off x="0" y="0"/>
                            <a:ext cx="1315825" cy="1390052"/>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C670D9" w:rsidRPr="00DD4D4F" w14:paraId="6E4AAAE3" w14:textId="77777777" w:rsidTr="00064DCB">
        <w:trPr>
          <w:trHeight w:val="1002"/>
          <w:jc w:val="center"/>
        </w:trPr>
        <w:tc>
          <w:tcPr>
            <w:tcW w:w="1696" w:type="dxa"/>
          </w:tcPr>
          <w:p w14:paraId="77A04383" w14:textId="77777777" w:rsidR="00C670D9" w:rsidRPr="00C670D9" w:rsidRDefault="00C670D9" w:rsidP="00AA6E96">
            <w:pPr>
              <w:jc w:val="center"/>
              <w:rPr>
                <w:sz w:val="16"/>
                <w:szCs w:val="16"/>
                <w:lang w:val="en-US"/>
              </w:rPr>
            </w:pPr>
            <w:r w:rsidRPr="00C670D9">
              <w:rPr>
                <w:b/>
                <w:sz w:val="16"/>
                <w:szCs w:val="16"/>
                <w:lang w:val="en-US"/>
              </w:rPr>
              <w:t>Photo 1.</w:t>
            </w:r>
            <w:r w:rsidRPr="00C670D9">
              <w:rPr>
                <w:sz w:val="16"/>
                <w:szCs w:val="16"/>
                <w:lang w:val="en-US"/>
              </w:rPr>
              <w:t xml:space="preserve"> </w:t>
            </w:r>
            <w:proofErr w:type="spellStart"/>
            <w:r w:rsidRPr="00C670D9">
              <w:rPr>
                <w:sz w:val="16"/>
                <w:szCs w:val="16"/>
                <w:lang w:val="en-US"/>
              </w:rPr>
              <w:t>VarioMax</w:t>
            </w:r>
            <w:proofErr w:type="spellEnd"/>
            <w:r w:rsidRPr="00C670D9">
              <w:rPr>
                <w:sz w:val="16"/>
                <w:szCs w:val="16"/>
                <w:lang w:val="en-US"/>
              </w:rPr>
              <w:t xml:space="preserve"> </w:t>
            </w:r>
            <w:proofErr w:type="spellStart"/>
            <w:r w:rsidRPr="00C670D9">
              <w:rPr>
                <w:sz w:val="16"/>
                <w:szCs w:val="16"/>
                <w:lang w:val="en-US"/>
              </w:rPr>
              <w:t>analyser</w:t>
            </w:r>
            <w:proofErr w:type="spellEnd"/>
            <w:r w:rsidRPr="00C670D9">
              <w:rPr>
                <w:sz w:val="16"/>
                <w:szCs w:val="16"/>
                <w:lang w:val="en-US"/>
              </w:rPr>
              <w:t xml:space="preserve"> for measurement content of biophilic elements (C, N and S)</w:t>
            </w:r>
          </w:p>
        </w:tc>
        <w:tc>
          <w:tcPr>
            <w:tcW w:w="1985" w:type="dxa"/>
          </w:tcPr>
          <w:p w14:paraId="5A4AE47C" w14:textId="77777777" w:rsidR="00C670D9" w:rsidRPr="00C670D9" w:rsidRDefault="00C670D9" w:rsidP="00AA6E96">
            <w:pPr>
              <w:jc w:val="center"/>
              <w:rPr>
                <w:sz w:val="16"/>
                <w:szCs w:val="16"/>
                <w:lang w:val="en-US"/>
              </w:rPr>
            </w:pPr>
            <w:r w:rsidRPr="00C670D9">
              <w:rPr>
                <w:b/>
                <w:sz w:val="16"/>
                <w:szCs w:val="16"/>
                <w:lang w:val="en-US"/>
              </w:rPr>
              <w:t>Photo 2.</w:t>
            </w:r>
            <w:r w:rsidRPr="00C670D9">
              <w:rPr>
                <w:sz w:val="16"/>
                <w:szCs w:val="16"/>
                <w:lang w:val="en-US"/>
              </w:rPr>
              <w:t xml:space="preserve"> Laboratory </w:t>
            </w:r>
            <w:proofErr w:type="spellStart"/>
            <w:r w:rsidRPr="00C670D9">
              <w:rPr>
                <w:sz w:val="16"/>
                <w:szCs w:val="16"/>
                <w:lang w:val="en-US"/>
              </w:rPr>
              <w:t>lyophilizer</w:t>
            </w:r>
            <w:proofErr w:type="spellEnd"/>
            <w:r w:rsidRPr="00C670D9">
              <w:rPr>
                <w:sz w:val="16"/>
                <w:szCs w:val="16"/>
                <w:lang w:val="en-US"/>
              </w:rPr>
              <w:t xml:space="preserve"> for freeze-dried of samples</w:t>
            </w:r>
          </w:p>
        </w:tc>
        <w:tc>
          <w:tcPr>
            <w:tcW w:w="2410" w:type="dxa"/>
          </w:tcPr>
          <w:p w14:paraId="062C5878" w14:textId="4F7AA37C" w:rsidR="00C670D9" w:rsidRPr="00C670D9" w:rsidRDefault="00C670D9" w:rsidP="00AA6E96">
            <w:pPr>
              <w:jc w:val="center"/>
              <w:rPr>
                <w:sz w:val="16"/>
                <w:szCs w:val="16"/>
                <w:lang w:val="en-US"/>
              </w:rPr>
            </w:pPr>
            <w:r w:rsidRPr="00C670D9">
              <w:rPr>
                <w:b/>
                <w:sz w:val="16"/>
                <w:szCs w:val="16"/>
                <w:lang w:val="en-US"/>
              </w:rPr>
              <w:t xml:space="preserve">Photo </w:t>
            </w:r>
            <w:r w:rsidR="00064DCB">
              <w:rPr>
                <w:b/>
                <w:sz w:val="16"/>
                <w:szCs w:val="16"/>
                <w:lang w:val="en-US"/>
              </w:rPr>
              <w:t>3</w:t>
            </w:r>
            <w:r w:rsidRPr="00C670D9">
              <w:rPr>
                <w:b/>
                <w:sz w:val="16"/>
                <w:szCs w:val="16"/>
                <w:lang w:val="en-US"/>
              </w:rPr>
              <w:t>.</w:t>
            </w:r>
            <w:r w:rsidRPr="00C670D9">
              <w:rPr>
                <w:sz w:val="16"/>
                <w:szCs w:val="16"/>
                <w:lang w:val="en-US"/>
              </w:rPr>
              <w:t xml:space="preserve"> </w:t>
            </w:r>
            <w:proofErr w:type="spellStart"/>
            <w:r w:rsidRPr="00C670D9">
              <w:rPr>
                <w:sz w:val="16"/>
                <w:szCs w:val="16"/>
                <w:lang w:val="en-US"/>
              </w:rPr>
              <w:t>Gallenkamp</w:t>
            </w:r>
            <w:proofErr w:type="spellEnd"/>
            <w:r w:rsidRPr="00C670D9">
              <w:rPr>
                <w:sz w:val="16"/>
                <w:szCs w:val="16"/>
                <w:lang w:val="en-US"/>
              </w:rPr>
              <w:t xml:space="preserve"> muffle for combusted of samples</w:t>
            </w:r>
          </w:p>
        </w:tc>
      </w:tr>
    </w:tbl>
    <w:p w14:paraId="1CFE8D10" w14:textId="4D4550E4" w:rsidR="00C670D9" w:rsidRPr="00C670D9" w:rsidRDefault="00064DCB" w:rsidP="00064DCB">
      <w:pPr>
        <w:spacing w:after="0"/>
        <w:ind w:left="708" w:firstLine="708"/>
        <w:jc w:val="both"/>
        <w:rPr>
          <w:i/>
          <w:sz w:val="16"/>
          <w:szCs w:val="16"/>
          <w:lang w:val="en-US"/>
        </w:rPr>
      </w:pPr>
      <w:r>
        <w:rPr>
          <w:i/>
          <w:sz w:val="16"/>
          <w:szCs w:val="16"/>
          <w:lang w:val="en-US"/>
        </w:rPr>
        <w:t xml:space="preserve"> </w:t>
      </w:r>
      <w:r w:rsidR="00C670D9" w:rsidRPr="00C670D9">
        <w:rPr>
          <w:i/>
          <w:sz w:val="16"/>
          <w:szCs w:val="16"/>
          <w:lang w:val="en-US"/>
        </w:rPr>
        <w:t>all photos: Daniel Okupny, 2022</w:t>
      </w:r>
    </w:p>
    <w:p w14:paraId="23FC4BD8" w14:textId="77777777" w:rsidR="00C670D9" w:rsidRDefault="00C670D9" w:rsidP="00C670D9">
      <w:pPr>
        <w:spacing w:after="0"/>
        <w:jc w:val="both"/>
        <w:rPr>
          <w:sz w:val="24"/>
          <w:szCs w:val="24"/>
          <w:lang w:val="en-US"/>
        </w:rPr>
      </w:pPr>
    </w:p>
    <w:p w14:paraId="76CB6DA4" w14:textId="101EBBFF" w:rsidR="00DD4D4F" w:rsidRDefault="00C670D9" w:rsidP="00076D05">
      <w:pPr>
        <w:spacing w:after="0"/>
        <w:ind w:firstLine="708"/>
        <w:jc w:val="both"/>
        <w:rPr>
          <w:sz w:val="24"/>
          <w:szCs w:val="24"/>
          <w:lang w:val="en-US"/>
        </w:rPr>
      </w:pPr>
      <w:r w:rsidRPr="00C670D9">
        <w:rPr>
          <w:rFonts w:ascii="Calibri" w:hAnsi="Calibri" w:cs="Calibri"/>
          <w:sz w:val="24"/>
          <w:szCs w:val="24"/>
          <w:lang w:val="en-GB"/>
        </w:rPr>
        <w:t xml:space="preserve">The geochemical composition of biogenic samples from the </w:t>
      </w:r>
      <w:r>
        <w:rPr>
          <w:rFonts w:ascii="Calibri" w:hAnsi="Calibri" w:cs="Calibri"/>
          <w:sz w:val="24"/>
          <w:szCs w:val="24"/>
          <w:lang w:val="en-GB"/>
        </w:rPr>
        <w:t>ST3 core</w:t>
      </w:r>
      <w:r w:rsidRPr="00C670D9">
        <w:rPr>
          <w:rFonts w:ascii="Calibri" w:hAnsi="Calibri" w:cs="Calibri"/>
          <w:sz w:val="24"/>
          <w:szCs w:val="24"/>
          <w:lang w:val="en-GB"/>
        </w:rPr>
        <w:t xml:space="preserve"> was performed according to standard procedures, following </w:t>
      </w:r>
      <w:proofErr w:type="spellStart"/>
      <w:r w:rsidRPr="00C670D9">
        <w:rPr>
          <w:rFonts w:ascii="Calibri" w:hAnsi="Calibri" w:cs="Calibri"/>
          <w:sz w:val="24"/>
          <w:szCs w:val="24"/>
          <w:lang w:val="en-GB"/>
        </w:rPr>
        <w:t>Borówka</w:t>
      </w:r>
      <w:proofErr w:type="spellEnd"/>
      <w:r w:rsidRPr="00C670D9">
        <w:rPr>
          <w:rFonts w:ascii="Calibri" w:hAnsi="Calibri" w:cs="Calibri"/>
          <w:sz w:val="24"/>
          <w:szCs w:val="24"/>
          <w:lang w:val="en-GB"/>
        </w:rPr>
        <w:t xml:space="preserve"> (1990) and Enters et al. (2008). The content of organic matter (LOI</w:t>
      </w:r>
      <w:r>
        <w:rPr>
          <w:rFonts w:ascii="Calibri" w:hAnsi="Calibri" w:cs="Calibri"/>
          <w:sz w:val="24"/>
          <w:szCs w:val="24"/>
          <w:lang w:val="en-GB"/>
        </w:rPr>
        <w:t xml:space="preserve">) </w:t>
      </w:r>
      <w:r w:rsidRPr="00C670D9">
        <w:rPr>
          <w:rFonts w:ascii="Calibri" w:hAnsi="Calibri" w:cs="Calibri"/>
          <w:sz w:val="24"/>
          <w:szCs w:val="24"/>
          <w:lang w:val="en-GB"/>
        </w:rPr>
        <w:t>and the calcium carbonate (CaCO</w:t>
      </w:r>
      <w:r w:rsidRPr="00C670D9">
        <w:rPr>
          <w:rFonts w:ascii="Calibri" w:hAnsi="Calibri" w:cs="Calibri"/>
          <w:sz w:val="24"/>
          <w:szCs w:val="24"/>
          <w:vertAlign w:val="subscript"/>
          <w:lang w:val="en-GB"/>
        </w:rPr>
        <w:t>3</w:t>
      </w:r>
      <w:r w:rsidRPr="00C670D9">
        <w:rPr>
          <w:rFonts w:ascii="Calibri" w:hAnsi="Calibri" w:cs="Calibri"/>
          <w:sz w:val="24"/>
          <w:szCs w:val="24"/>
          <w:lang w:val="en-GB"/>
        </w:rPr>
        <w:t xml:space="preserve">) was determined from the loss-on-ignition in a </w:t>
      </w:r>
      <w:proofErr w:type="spellStart"/>
      <w:r w:rsidRPr="00C670D9">
        <w:rPr>
          <w:rFonts w:ascii="Calibri" w:hAnsi="Calibri" w:cs="Calibri"/>
          <w:sz w:val="24"/>
          <w:szCs w:val="24"/>
          <w:lang w:val="en-GB"/>
        </w:rPr>
        <w:t>Gallenkamp</w:t>
      </w:r>
      <w:proofErr w:type="spellEnd"/>
      <w:r w:rsidRPr="00C670D9">
        <w:rPr>
          <w:rFonts w:ascii="Calibri" w:hAnsi="Calibri" w:cs="Calibri"/>
          <w:sz w:val="24"/>
          <w:szCs w:val="24"/>
          <w:lang w:val="en-GB"/>
        </w:rPr>
        <w:t xml:space="preserve"> muffle furnace </w:t>
      </w:r>
      <w:r w:rsidR="00064DCB">
        <w:rPr>
          <w:rFonts w:ascii="Calibri" w:hAnsi="Calibri" w:cs="Calibri"/>
          <w:sz w:val="24"/>
          <w:szCs w:val="24"/>
          <w:lang w:val="en-GB"/>
        </w:rPr>
        <w:t xml:space="preserve">(Photo 3) </w:t>
      </w:r>
      <w:r w:rsidRPr="00C670D9">
        <w:rPr>
          <w:rFonts w:ascii="Calibri" w:hAnsi="Calibri" w:cs="Calibri"/>
          <w:sz w:val="24"/>
          <w:szCs w:val="24"/>
          <w:lang w:val="en-GB"/>
        </w:rPr>
        <w:t>at a temperature of 550º</w:t>
      </w:r>
      <w:r>
        <w:rPr>
          <w:rFonts w:ascii="Calibri" w:hAnsi="Calibri" w:cs="Calibri"/>
          <w:sz w:val="24"/>
          <w:szCs w:val="24"/>
          <w:lang w:val="en-GB"/>
        </w:rPr>
        <w:t>C</w:t>
      </w:r>
      <w:r w:rsidRPr="00C670D9">
        <w:rPr>
          <w:rFonts w:ascii="Calibri" w:hAnsi="Calibri" w:cs="Calibri"/>
          <w:sz w:val="24"/>
          <w:szCs w:val="24"/>
          <w:lang w:val="en-GB"/>
        </w:rPr>
        <w:t xml:space="preserve"> by 4 hours and 925ºC by 2 hours respectively, as defined by </w:t>
      </w:r>
      <w:proofErr w:type="spellStart"/>
      <w:r w:rsidRPr="00C670D9">
        <w:rPr>
          <w:rFonts w:ascii="Calibri" w:hAnsi="Calibri" w:cs="Calibri"/>
          <w:sz w:val="24"/>
          <w:szCs w:val="24"/>
          <w:lang w:val="en-GB"/>
        </w:rPr>
        <w:t>Heiri</w:t>
      </w:r>
      <w:proofErr w:type="spellEnd"/>
      <w:r w:rsidRPr="00C670D9">
        <w:rPr>
          <w:rFonts w:ascii="Calibri" w:hAnsi="Calibri" w:cs="Calibri"/>
          <w:sz w:val="24"/>
          <w:szCs w:val="24"/>
          <w:lang w:val="en-GB"/>
        </w:rPr>
        <w:t xml:space="preserve"> et al. (2001). Ash for </w:t>
      </w:r>
      <w:r>
        <w:rPr>
          <w:rFonts w:ascii="Calibri" w:hAnsi="Calibri" w:cs="Calibri"/>
          <w:sz w:val="24"/>
          <w:szCs w:val="24"/>
          <w:lang w:val="en-GB"/>
        </w:rPr>
        <w:t xml:space="preserve">all </w:t>
      </w:r>
      <w:r w:rsidRPr="00C670D9">
        <w:rPr>
          <w:rFonts w:ascii="Calibri" w:hAnsi="Calibri" w:cs="Calibri"/>
          <w:sz w:val="24"/>
          <w:szCs w:val="24"/>
          <w:lang w:val="en-GB"/>
        </w:rPr>
        <w:t>samples were then dissolved in a mixture of hydrochloric acid (10% HCl), concentrated nitric acid (65% HNO</w:t>
      </w:r>
      <w:r w:rsidRPr="00C670D9">
        <w:rPr>
          <w:rFonts w:ascii="Calibri" w:hAnsi="Calibri" w:cs="Calibri"/>
          <w:sz w:val="24"/>
          <w:szCs w:val="24"/>
          <w:vertAlign w:val="subscript"/>
          <w:lang w:val="en-GB"/>
        </w:rPr>
        <w:t>3</w:t>
      </w:r>
      <w:r w:rsidRPr="00C670D9">
        <w:rPr>
          <w:rFonts w:ascii="Calibri" w:hAnsi="Calibri" w:cs="Calibri"/>
          <w:sz w:val="24"/>
          <w:szCs w:val="24"/>
          <w:lang w:val="en-GB"/>
        </w:rPr>
        <w:t>) and hydrogen peroxide (H</w:t>
      </w:r>
      <w:r w:rsidRPr="00C670D9">
        <w:rPr>
          <w:rFonts w:ascii="Calibri" w:hAnsi="Calibri" w:cs="Calibri"/>
          <w:sz w:val="24"/>
          <w:szCs w:val="24"/>
          <w:vertAlign w:val="subscript"/>
          <w:lang w:val="en-GB"/>
        </w:rPr>
        <w:t>2</w:t>
      </w:r>
      <w:r w:rsidRPr="00C670D9">
        <w:rPr>
          <w:rFonts w:ascii="Calibri" w:hAnsi="Calibri" w:cs="Calibri"/>
          <w:sz w:val="24"/>
          <w:szCs w:val="24"/>
          <w:lang w:val="en-GB"/>
        </w:rPr>
        <w:t>O</w:t>
      </w:r>
      <w:r w:rsidRPr="00C670D9">
        <w:rPr>
          <w:rFonts w:ascii="Calibri" w:hAnsi="Calibri" w:cs="Calibri"/>
          <w:sz w:val="24"/>
          <w:szCs w:val="24"/>
          <w:vertAlign w:val="subscript"/>
          <w:lang w:val="en-GB"/>
        </w:rPr>
        <w:t>2</w:t>
      </w:r>
      <w:r w:rsidRPr="00C670D9">
        <w:rPr>
          <w:rFonts w:ascii="Calibri" w:hAnsi="Calibri" w:cs="Calibri"/>
          <w:sz w:val="24"/>
          <w:szCs w:val="24"/>
          <w:lang w:val="en-GB"/>
        </w:rPr>
        <w:t>) in Teflon bombs in a Berghof microwave mineralizer</w:t>
      </w:r>
      <w:r w:rsidR="00064DCB">
        <w:rPr>
          <w:rFonts w:ascii="Calibri" w:hAnsi="Calibri" w:cs="Calibri"/>
          <w:sz w:val="24"/>
          <w:szCs w:val="24"/>
          <w:lang w:val="en-GB"/>
        </w:rPr>
        <w:t xml:space="preserve"> (Photo 4)</w:t>
      </w:r>
      <w:r w:rsidRPr="00C670D9">
        <w:rPr>
          <w:rFonts w:ascii="Calibri" w:hAnsi="Calibri" w:cs="Calibri"/>
          <w:sz w:val="24"/>
          <w:szCs w:val="24"/>
          <w:lang w:val="en-GB"/>
        </w:rPr>
        <w:t xml:space="preserve">. Next, the concentrations of Na, K, Ca, Mg, Fe, Mn, Cu, Zn and Pb were determined for samples by atomic absorption spectrometry (AAS </w:t>
      </w:r>
      <w:proofErr w:type="spellStart"/>
      <w:r w:rsidRPr="00C670D9">
        <w:rPr>
          <w:rFonts w:ascii="Calibri" w:hAnsi="Calibri" w:cs="Calibri"/>
          <w:sz w:val="24"/>
          <w:szCs w:val="24"/>
          <w:lang w:val="en-GB"/>
        </w:rPr>
        <w:t>Solaar</w:t>
      </w:r>
      <w:proofErr w:type="spellEnd"/>
      <w:r w:rsidRPr="00C670D9">
        <w:rPr>
          <w:rFonts w:ascii="Calibri" w:hAnsi="Calibri" w:cs="Calibri"/>
          <w:sz w:val="24"/>
          <w:szCs w:val="24"/>
          <w:lang w:val="en-GB"/>
        </w:rPr>
        <w:t xml:space="preserve"> 969, UNICAM</w:t>
      </w:r>
      <w:r w:rsidR="00064DCB">
        <w:rPr>
          <w:rFonts w:ascii="Calibri" w:hAnsi="Calibri" w:cs="Calibri"/>
          <w:sz w:val="24"/>
          <w:szCs w:val="24"/>
          <w:lang w:val="en-GB"/>
        </w:rPr>
        <w:t>; Photo 5</w:t>
      </w:r>
      <w:r w:rsidRPr="00C670D9">
        <w:rPr>
          <w:rFonts w:ascii="Calibri" w:hAnsi="Calibri" w:cs="Calibri"/>
          <w:sz w:val="24"/>
          <w:szCs w:val="24"/>
          <w:lang w:val="en-GB"/>
        </w:rPr>
        <w:t xml:space="preserve">), and the </w:t>
      </w:r>
      <w:r w:rsidRPr="00C670D9">
        <w:rPr>
          <w:rFonts w:ascii="Calibri" w:hAnsi="Calibri" w:cs="Calibri"/>
          <w:sz w:val="24"/>
          <w:szCs w:val="24"/>
          <w:lang w:val="en-GB"/>
        </w:rPr>
        <w:lastRenderedPageBreak/>
        <w:t>results, expressed in mg</w:t>
      </w:r>
      <w:r w:rsidR="004F4904">
        <w:rPr>
          <w:rFonts w:ascii="Calibri" w:hAnsi="Calibri" w:cs="Calibri"/>
          <w:sz w:val="24"/>
          <w:szCs w:val="24"/>
          <w:lang w:val="en-GB"/>
        </w:rPr>
        <w:t>/</w:t>
      </w:r>
      <w:r w:rsidRPr="00C670D9">
        <w:rPr>
          <w:rFonts w:ascii="Calibri" w:hAnsi="Calibri" w:cs="Calibri"/>
          <w:sz w:val="24"/>
          <w:szCs w:val="24"/>
          <w:lang w:val="en-GB"/>
        </w:rPr>
        <w:t>dm</w:t>
      </w:r>
      <w:r w:rsidRPr="00C670D9">
        <w:rPr>
          <w:rFonts w:ascii="Calibri" w:hAnsi="Calibri" w:cs="Calibri"/>
          <w:sz w:val="24"/>
          <w:szCs w:val="24"/>
          <w:vertAlign w:val="superscript"/>
          <w:lang w:val="en-GB"/>
        </w:rPr>
        <w:t>-3</w:t>
      </w:r>
      <w:r w:rsidRPr="00C670D9">
        <w:rPr>
          <w:rFonts w:ascii="Calibri" w:hAnsi="Calibri" w:cs="Calibri"/>
          <w:sz w:val="24"/>
          <w:szCs w:val="24"/>
          <w:lang w:val="en-GB"/>
        </w:rPr>
        <w:t>, were converted to mg</w:t>
      </w:r>
      <w:r w:rsidR="004F4904">
        <w:rPr>
          <w:rFonts w:ascii="Calibri" w:hAnsi="Calibri" w:cs="Calibri"/>
          <w:sz w:val="24"/>
          <w:szCs w:val="24"/>
          <w:lang w:val="en-GB"/>
        </w:rPr>
        <w:t>/</w:t>
      </w:r>
      <w:r w:rsidRPr="00C670D9">
        <w:rPr>
          <w:rFonts w:ascii="Calibri" w:hAnsi="Calibri" w:cs="Calibri"/>
          <w:sz w:val="24"/>
          <w:szCs w:val="24"/>
          <w:lang w:val="en-GB"/>
        </w:rPr>
        <w:t>g</w:t>
      </w:r>
      <w:r w:rsidRPr="00C670D9">
        <w:rPr>
          <w:rFonts w:ascii="Calibri" w:hAnsi="Calibri" w:cs="Calibri"/>
          <w:sz w:val="24"/>
          <w:szCs w:val="24"/>
          <w:vertAlign w:val="superscript"/>
          <w:lang w:val="en-GB"/>
        </w:rPr>
        <w:t>-1</w:t>
      </w:r>
      <w:r w:rsidRPr="00C670D9">
        <w:rPr>
          <w:rFonts w:ascii="Calibri" w:hAnsi="Calibri" w:cs="Calibri"/>
          <w:sz w:val="24"/>
          <w:szCs w:val="24"/>
          <w:lang w:val="en-GB"/>
        </w:rPr>
        <w:t xml:space="preserve"> or µg</w:t>
      </w:r>
      <w:r w:rsidR="004F4904">
        <w:rPr>
          <w:rFonts w:ascii="Calibri" w:hAnsi="Calibri" w:cs="Calibri"/>
          <w:sz w:val="24"/>
          <w:szCs w:val="24"/>
          <w:lang w:val="en-GB"/>
        </w:rPr>
        <w:t>/</w:t>
      </w:r>
      <w:r w:rsidRPr="00C670D9">
        <w:rPr>
          <w:rFonts w:ascii="Calibri" w:hAnsi="Calibri" w:cs="Calibri"/>
          <w:sz w:val="24"/>
          <w:szCs w:val="24"/>
          <w:lang w:val="en-GB"/>
        </w:rPr>
        <w:t>g</w:t>
      </w:r>
      <w:r w:rsidRPr="00C670D9">
        <w:rPr>
          <w:rFonts w:ascii="Calibri" w:hAnsi="Calibri" w:cs="Calibri"/>
          <w:sz w:val="24"/>
          <w:szCs w:val="24"/>
          <w:vertAlign w:val="superscript"/>
          <w:lang w:val="en-GB"/>
        </w:rPr>
        <w:t>-1</w:t>
      </w:r>
      <w:r w:rsidRPr="00C670D9">
        <w:rPr>
          <w:rFonts w:ascii="Calibri" w:hAnsi="Calibri" w:cs="Calibri"/>
          <w:sz w:val="24"/>
          <w:szCs w:val="24"/>
          <w:lang w:val="en-GB"/>
        </w:rPr>
        <w:t xml:space="preserve"> dry weight (</w:t>
      </w:r>
      <w:proofErr w:type="spellStart"/>
      <w:r w:rsidRPr="00C670D9">
        <w:rPr>
          <w:rFonts w:ascii="Calibri" w:hAnsi="Calibri" w:cs="Calibri"/>
          <w:sz w:val="24"/>
          <w:szCs w:val="24"/>
          <w:lang w:val="en-GB"/>
        </w:rPr>
        <w:t>d.w</w:t>
      </w:r>
      <w:proofErr w:type="spellEnd"/>
      <w:r w:rsidRPr="00C670D9">
        <w:rPr>
          <w:rFonts w:ascii="Calibri" w:hAnsi="Calibri" w:cs="Calibri"/>
          <w:sz w:val="24"/>
          <w:szCs w:val="24"/>
          <w:lang w:val="en-GB"/>
        </w:rPr>
        <w:t>.)</w:t>
      </w:r>
      <w:r>
        <w:rPr>
          <w:rFonts w:ascii="Calibri" w:hAnsi="Calibri" w:cs="Calibri"/>
          <w:sz w:val="24"/>
          <w:szCs w:val="24"/>
          <w:lang w:val="en-GB"/>
        </w:rPr>
        <w:t xml:space="preserve">. </w:t>
      </w:r>
      <w:r w:rsidRPr="00C670D9">
        <w:rPr>
          <w:rFonts w:ascii="Calibri" w:hAnsi="Calibri" w:cs="Calibri"/>
          <w:sz w:val="24"/>
          <w:szCs w:val="24"/>
          <w:lang w:val="en-GB"/>
        </w:rPr>
        <w:t>Moreover, to avoid interactions between the individual elements, a lanthanum solution was used at the concentrations given by Pinta (1977).</w:t>
      </w:r>
      <w:r>
        <w:rPr>
          <w:sz w:val="24"/>
          <w:szCs w:val="24"/>
          <w:lang w:val="en-US"/>
        </w:rPr>
        <w:t xml:space="preserve"> </w:t>
      </w:r>
      <w:r w:rsidR="00B4714B" w:rsidRPr="00C670D9">
        <w:rPr>
          <w:sz w:val="24"/>
          <w:szCs w:val="24"/>
          <w:lang w:val="en-US"/>
        </w:rPr>
        <w:t xml:space="preserve">All analysis were carried out following the procedure for quantifying the content of </w:t>
      </w:r>
      <w:proofErr w:type="spellStart"/>
      <w:r w:rsidR="00B4714B" w:rsidRPr="00C670D9">
        <w:rPr>
          <w:sz w:val="24"/>
          <w:szCs w:val="24"/>
          <w:lang w:val="en-US"/>
        </w:rPr>
        <w:t>lithogeochemical</w:t>
      </w:r>
      <w:proofErr w:type="spellEnd"/>
      <w:r w:rsidR="00B4714B" w:rsidRPr="00C670D9">
        <w:rPr>
          <w:sz w:val="24"/>
          <w:szCs w:val="24"/>
          <w:lang w:val="en-US"/>
        </w:rPr>
        <w:t xml:space="preserve"> elements in lake and peat sediments (</w:t>
      </w:r>
      <w:r w:rsidR="00B4714B" w:rsidRPr="00C670D9">
        <w:rPr>
          <w:i/>
          <w:sz w:val="24"/>
          <w:szCs w:val="24"/>
          <w:lang w:val="en-US"/>
        </w:rPr>
        <w:t>c.f</w:t>
      </w:r>
      <w:r w:rsidR="00B4714B" w:rsidRPr="00C670D9">
        <w:rPr>
          <w:sz w:val="24"/>
          <w:szCs w:val="24"/>
          <w:lang w:val="en-US"/>
        </w:rPr>
        <w:t xml:space="preserve">. </w:t>
      </w:r>
      <w:proofErr w:type="spellStart"/>
      <w:r w:rsidR="00B4714B" w:rsidRPr="00C670D9">
        <w:rPr>
          <w:sz w:val="24"/>
          <w:szCs w:val="24"/>
          <w:lang w:val="en-US"/>
        </w:rPr>
        <w:t>Borówka</w:t>
      </w:r>
      <w:proofErr w:type="spellEnd"/>
      <w:r w:rsidR="00B4714B" w:rsidRPr="00C670D9">
        <w:rPr>
          <w:sz w:val="24"/>
          <w:szCs w:val="24"/>
          <w:lang w:val="en-US"/>
        </w:rPr>
        <w:t xml:space="preserve">, 1990; Okupny et al., 2020) and reference materials were used to control the quality of results. </w:t>
      </w:r>
    </w:p>
    <w:p w14:paraId="6A678917" w14:textId="77777777" w:rsidR="00076D05" w:rsidRDefault="00076D05" w:rsidP="00076D05">
      <w:pPr>
        <w:spacing w:after="0"/>
        <w:ind w:firstLine="708"/>
        <w:jc w:val="both"/>
        <w:rPr>
          <w:sz w:val="24"/>
          <w:szCs w:val="24"/>
          <w:lang w:val="en-US"/>
        </w:rPr>
      </w:pPr>
    </w:p>
    <w:tbl>
      <w:tblPr>
        <w:tblStyle w:val="Tabela-Siatka"/>
        <w:tblW w:w="6820" w:type="dxa"/>
        <w:jc w:val="center"/>
        <w:tblLook w:val="04A0" w:firstRow="1" w:lastRow="0" w:firstColumn="1" w:lastColumn="0" w:noHBand="0" w:noVBand="1"/>
      </w:tblPr>
      <w:tblGrid>
        <w:gridCol w:w="3276"/>
        <w:gridCol w:w="3544"/>
      </w:tblGrid>
      <w:tr w:rsidR="00DD4D4F" w:rsidRPr="00DD4D4F" w14:paraId="6CB7EE26" w14:textId="77777777" w:rsidTr="00DD4D4F">
        <w:trPr>
          <w:jc w:val="center"/>
        </w:trPr>
        <w:tc>
          <w:tcPr>
            <w:tcW w:w="3276" w:type="dxa"/>
          </w:tcPr>
          <w:p w14:paraId="77682942" w14:textId="117F42D8" w:rsidR="00DD4D4F" w:rsidRPr="00C670D9" w:rsidRDefault="00DD4D4F" w:rsidP="00AA6E96">
            <w:pPr>
              <w:jc w:val="both"/>
              <w:rPr>
                <w:sz w:val="24"/>
                <w:szCs w:val="24"/>
                <w:lang w:val="en-US"/>
              </w:rPr>
            </w:pPr>
            <w:r>
              <w:rPr>
                <w:noProof/>
                <w:sz w:val="24"/>
                <w:szCs w:val="24"/>
                <w:lang w:val="en-US"/>
              </w:rPr>
              <w:drawing>
                <wp:anchor distT="0" distB="0" distL="114300" distR="114300" simplePos="0" relativeHeight="251669504" behindDoc="0" locked="0" layoutInCell="1" allowOverlap="1" wp14:anchorId="1A6B0FF7" wp14:editId="64838E62">
                  <wp:simplePos x="0" y="0"/>
                  <wp:positionH relativeFrom="column">
                    <wp:posOffset>75381</wp:posOffset>
                  </wp:positionH>
                  <wp:positionV relativeFrom="paragraph">
                    <wp:posOffset>83636</wp:posOffset>
                  </wp:positionV>
                  <wp:extent cx="1775706" cy="1468402"/>
                  <wp:effectExtent l="0" t="0" r="0" b="0"/>
                  <wp:wrapNone/>
                  <wp:docPr id="27471124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711243" name="Obraz 274711243"/>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75706" cy="1468402"/>
                          </a:xfrm>
                          <a:prstGeom prst="rect">
                            <a:avLst/>
                          </a:prstGeom>
                        </pic:spPr>
                      </pic:pic>
                    </a:graphicData>
                  </a:graphic>
                  <wp14:sizeRelH relativeFrom="page">
                    <wp14:pctWidth>0</wp14:pctWidth>
                  </wp14:sizeRelH>
                  <wp14:sizeRelV relativeFrom="page">
                    <wp14:pctHeight>0</wp14:pctHeight>
                  </wp14:sizeRelV>
                </wp:anchor>
              </w:drawing>
            </w:r>
          </w:p>
        </w:tc>
        <w:tc>
          <w:tcPr>
            <w:tcW w:w="3544" w:type="dxa"/>
          </w:tcPr>
          <w:p w14:paraId="7203C581" w14:textId="2ABCDAEE" w:rsidR="00DD4D4F" w:rsidRPr="00C670D9" w:rsidRDefault="00DD4D4F" w:rsidP="00AA6E96">
            <w:pPr>
              <w:jc w:val="both"/>
              <w:rPr>
                <w:sz w:val="24"/>
                <w:szCs w:val="24"/>
                <w:lang w:val="en-US"/>
              </w:rPr>
            </w:pPr>
            <w:r>
              <w:rPr>
                <w:noProof/>
                <w:sz w:val="24"/>
                <w:szCs w:val="24"/>
                <w:lang w:val="en-US"/>
              </w:rPr>
              <w:drawing>
                <wp:anchor distT="0" distB="0" distL="114300" distR="114300" simplePos="0" relativeHeight="251668480" behindDoc="0" locked="0" layoutInCell="1" allowOverlap="1" wp14:anchorId="7EE0A42C" wp14:editId="2D244BFA">
                  <wp:simplePos x="0" y="0"/>
                  <wp:positionH relativeFrom="column">
                    <wp:posOffset>53647</wp:posOffset>
                  </wp:positionH>
                  <wp:positionV relativeFrom="paragraph">
                    <wp:posOffset>95045</wp:posOffset>
                  </wp:positionV>
                  <wp:extent cx="2017580" cy="1475378"/>
                  <wp:effectExtent l="0" t="0" r="1905" b="0"/>
                  <wp:wrapNone/>
                  <wp:docPr id="171909819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9098191" name="Obraz 171909819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17580" cy="1475378"/>
                          </a:xfrm>
                          <a:prstGeom prst="rect">
                            <a:avLst/>
                          </a:prstGeom>
                        </pic:spPr>
                      </pic:pic>
                    </a:graphicData>
                  </a:graphic>
                  <wp14:sizeRelH relativeFrom="page">
                    <wp14:pctWidth>0</wp14:pctWidth>
                  </wp14:sizeRelH>
                  <wp14:sizeRelV relativeFrom="page">
                    <wp14:pctHeight>0</wp14:pctHeight>
                  </wp14:sizeRelV>
                </wp:anchor>
              </w:drawing>
            </w:r>
          </w:p>
          <w:p w14:paraId="15BCE1DF" w14:textId="6CD26233" w:rsidR="00DD4D4F" w:rsidRPr="00C670D9" w:rsidRDefault="00DD4D4F" w:rsidP="00AA6E96">
            <w:pPr>
              <w:jc w:val="both"/>
              <w:rPr>
                <w:sz w:val="24"/>
                <w:szCs w:val="24"/>
                <w:lang w:val="en-US"/>
              </w:rPr>
            </w:pPr>
          </w:p>
          <w:p w14:paraId="0A31F32B" w14:textId="4040EEB0" w:rsidR="00DD4D4F" w:rsidRPr="00C670D9" w:rsidRDefault="00DD4D4F" w:rsidP="00AA6E96">
            <w:pPr>
              <w:jc w:val="both"/>
              <w:rPr>
                <w:sz w:val="24"/>
                <w:szCs w:val="24"/>
                <w:lang w:val="en-US"/>
              </w:rPr>
            </w:pPr>
          </w:p>
          <w:p w14:paraId="394A7337" w14:textId="16ECA2E9" w:rsidR="00DD4D4F" w:rsidRPr="00C670D9" w:rsidRDefault="00DD4D4F" w:rsidP="00AA6E96">
            <w:pPr>
              <w:jc w:val="both"/>
              <w:rPr>
                <w:sz w:val="24"/>
                <w:szCs w:val="24"/>
                <w:lang w:val="en-US"/>
              </w:rPr>
            </w:pPr>
          </w:p>
          <w:p w14:paraId="7832E077" w14:textId="1FDB5F84" w:rsidR="00DD4D4F" w:rsidRPr="00C670D9" w:rsidRDefault="00DD4D4F" w:rsidP="00AA6E96">
            <w:pPr>
              <w:jc w:val="both"/>
              <w:rPr>
                <w:sz w:val="24"/>
                <w:szCs w:val="24"/>
                <w:lang w:val="en-US"/>
              </w:rPr>
            </w:pPr>
          </w:p>
          <w:p w14:paraId="52DA2D1D" w14:textId="1D1AC234" w:rsidR="00DD4D4F" w:rsidRPr="00C670D9" w:rsidRDefault="00DD4D4F" w:rsidP="00AA6E96">
            <w:pPr>
              <w:jc w:val="both"/>
              <w:rPr>
                <w:sz w:val="24"/>
                <w:szCs w:val="24"/>
                <w:lang w:val="en-US"/>
              </w:rPr>
            </w:pPr>
          </w:p>
          <w:p w14:paraId="1701A35B" w14:textId="1023067E" w:rsidR="00DD4D4F" w:rsidRPr="00C670D9" w:rsidRDefault="00DD4D4F" w:rsidP="00AA6E96">
            <w:pPr>
              <w:jc w:val="both"/>
              <w:rPr>
                <w:sz w:val="24"/>
                <w:szCs w:val="24"/>
                <w:lang w:val="en-US"/>
              </w:rPr>
            </w:pPr>
          </w:p>
          <w:p w14:paraId="34E48A2A" w14:textId="77777777" w:rsidR="00DD4D4F" w:rsidRPr="00C670D9" w:rsidRDefault="00DD4D4F" w:rsidP="00AA6E96">
            <w:pPr>
              <w:jc w:val="both"/>
              <w:rPr>
                <w:sz w:val="24"/>
                <w:szCs w:val="24"/>
                <w:lang w:val="en-US"/>
              </w:rPr>
            </w:pPr>
          </w:p>
          <w:p w14:paraId="3E953843" w14:textId="77777777" w:rsidR="00DD4D4F" w:rsidRPr="00C670D9" w:rsidRDefault="00DD4D4F" w:rsidP="00AA6E96">
            <w:pPr>
              <w:jc w:val="both"/>
              <w:rPr>
                <w:sz w:val="24"/>
                <w:szCs w:val="24"/>
                <w:lang w:val="en-US"/>
              </w:rPr>
            </w:pPr>
          </w:p>
        </w:tc>
      </w:tr>
      <w:tr w:rsidR="00DD4D4F" w:rsidRPr="00DD4D4F" w14:paraId="2DAE6559" w14:textId="77777777" w:rsidTr="00076D05">
        <w:trPr>
          <w:trHeight w:val="508"/>
          <w:jc w:val="center"/>
        </w:trPr>
        <w:tc>
          <w:tcPr>
            <w:tcW w:w="3276" w:type="dxa"/>
          </w:tcPr>
          <w:p w14:paraId="67381F03" w14:textId="0E4E13A1" w:rsidR="00DD4D4F" w:rsidRPr="00C670D9" w:rsidRDefault="00DD4D4F" w:rsidP="00AA6E96">
            <w:pPr>
              <w:jc w:val="center"/>
              <w:rPr>
                <w:sz w:val="16"/>
                <w:szCs w:val="16"/>
                <w:lang w:val="en-US"/>
              </w:rPr>
            </w:pPr>
            <w:r w:rsidRPr="00C670D9">
              <w:rPr>
                <w:b/>
                <w:sz w:val="16"/>
                <w:szCs w:val="16"/>
                <w:lang w:val="en-US"/>
              </w:rPr>
              <w:t xml:space="preserve">Photo </w:t>
            </w:r>
            <w:r>
              <w:rPr>
                <w:b/>
                <w:sz w:val="16"/>
                <w:szCs w:val="16"/>
                <w:lang w:val="en-US"/>
              </w:rPr>
              <w:t>4</w:t>
            </w:r>
            <w:r w:rsidRPr="00C670D9">
              <w:rPr>
                <w:b/>
                <w:sz w:val="16"/>
                <w:szCs w:val="16"/>
                <w:lang w:val="en-US"/>
              </w:rPr>
              <w:t>.</w:t>
            </w:r>
            <w:r w:rsidRPr="00C670D9">
              <w:rPr>
                <w:sz w:val="16"/>
                <w:szCs w:val="16"/>
                <w:lang w:val="en-US"/>
              </w:rPr>
              <w:t xml:space="preserve"> </w:t>
            </w:r>
            <w:r w:rsidRPr="00DD4D4F">
              <w:rPr>
                <w:sz w:val="16"/>
                <w:szCs w:val="16"/>
                <w:lang w:val="en-US"/>
              </w:rPr>
              <w:t xml:space="preserve">Berghof microwave mineralizer </w:t>
            </w:r>
            <w:r w:rsidRPr="00C670D9">
              <w:rPr>
                <w:sz w:val="16"/>
                <w:szCs w:val="16"/>
                <w:lang w:val="en-US"/>
              </w:rPr>
              <w:t xml:space="preserve">for </w:t>
            </w:r>
            <w:r>
              <w:rPr>
                <w:sz w:val="16"/>
                <w:szCs w:val="16"/>
                <w:lang w:val="en-US"/>
              </w:rPr>
              <w:t>wet mineralization of samples</w:t>
            </w:r>
          </w:p>
        </w:tc>
        <w:tc>
          <w:tcPr>
            <w:tcW w:w="3544" w:type="dxa"/>
          </w:tcPr>
          <w:p w14:paraId="6F0AB5FD" w14:textId="573D956E" w:rsidR="00DD4D4F" w:rsidRPr="00C670D9" w:rsidRDefault="00DD4D4F" w:rsidP="00AA6E96">
            <w:pPr>
              <w:jc w:val="center"/>
              <w:rPr>
                <w:sz w:val="16"/>
                <w:szCs w:val="16"/>
                <w:lang w:val="en-US"/>
              </w:rPr>
            </w:pPr>
            <w:r w:rsidRPr="00C670D9">
              <w:rPr>
                <w:b/>
                <w:sz w:val="16"/>
                <w:szCs w:val="16"/>
                <w:lang w:val="en-US"/>
              </w:rPr>
              <w:t xml:space="preserve">Photo </w:t>
            </w:r>
            <w:r>
              <w:rPr>
                <w:b/>
                <w:sz w:val="16"/>
                <w:szCs w:val="16"/>
                <w:lang w:val="en-US"/>
              </w:rPr>
              <w:t>5</w:t>
            </w:r>
            <w:r w:rsidRPr="00C670D9">
              <w:rPr>
                <w:b/>
                <w:sz w:val="16"/>
                <w:szCs w:val="16"/>
                <w:lang w:val="en-US"/>
              </w:rPr>
              <w:t>.</w:t>
            </w:r>
            <w:r w:rsidRPr="00C670D9">
              <w:rPr>
                <w:sz w:val="16"/>
                <w:szCs w:val="16"/>
                <w:lang w:val="en-US"/>
              </w:rPr>
              <w:t xml:space="preserve"> </w:t>
            </w:r>
            <w:r>
              <w:rPr>
                <w:sz w:val="16"/>
                <w:szCs w:val="16"/>
                <w:lang w:val="en-US"/>
              </w:rPr>
              <w:t xml:space="preserve">Atomic absorption spectrometry </w:t>
            </w:r>
            <w:proofErr w:type="spellStart"/>
            <w:r>
              <w:rPr>
                <w:sz w:val="16"/>
                <w:szCs w:val="16"/>
                <w:lang w:val="en-US"/>
              </w:rPr>
              <w:t>analyser</w:t>
            </w:r>
            <w:proofErr w:type="spellEnd"/>
            <w:r>
              <w:rPr>
                <w:sz w:val="16"/>
                <w:szCs w:val="16"/>
                <w:lang w:val="en-US"/>
              </w:rPr>
              <w:t xml:space="preserve"> (AAS Solar 969, </w:t>
            </w:r>
            <w:proofErr w:type="spellStart"/>
            <w:r>
              <w:rPr>
                <w:sz w:val="16"/>
                <w:szCs w:val="16"/>
                <w:lang w:val="en-US"/>
              </w:rPr>
              <w:t>Unicam</w:t>
            </w:r>
            <w:proofErr w:type="spellEnd"/>
            <w:r>
              <w:rPr>
                <w:sz w:val="16"/>
                <w:szCs w:val="16"/>
                <w:lang w:val="en-US"/>
              </w:rPr>
              <w:t xml:space="preserve"> company)</w:t>
            </w:r>
          </w:p>
        </w:tc>
      </w:tr>
    </w:tbl>
    <w:p w14:paraId="34E2F024" w14:textId="13FABDB1" w:rsidR="005113D0" w:rsidRDefault="00DD4D4F" w:rsidP="00DD4D4F">
      <w:pPr>
        <w:spacing w:after="0"/>
        <w:ind w:firstLine="708"/>
        <w:jc w:val="both"/>
        <w:rPr>
          <w:sz w:val="24"/>
          <w:szCs w:val="24"/>
          <w:lang w:val="en-US"/>
        </w:rPr>
      </w:pPr>
      <w:r>
        <w:rPr>
          <w:sz w:val="24"/>
          <w:szCs w:val="24"/>
          <w:lang w:val="en-US"/>
        </w:rPr>
        <w:t xml:space="preserve">        </w:t>
      </w:r>
      <w:r w:rsidRPr="00C670D9">
        <w:rPr>
          <w:i/>
          <w:sz w:val="16"/>
          <w:szCs w:val="16"/>
          <w:lang w:val="en-US"/>
        </w:rPr>
        <w:t>all photos: Daniel Okupny, 2022</w:t>
      </w:r>
    </w:p>
    <w:p w14:paraId="68D761BB" w14:textId="77777777" w:rsidR="005113D0" w:rsidRDefault="005113D0" w:rsidP="00C670D9">
      <w:pPr>
        <w:spacing w:after="0"/>
        <w:ind w:firstLine="708"/>
        <w:jc w:val="both"/>
        <w:rPr>
          <w:sz w:val="24"/>
          <w:szCs w:val="24"/>
          <w:lang w:val="en-US"/>
        </w:rPr>
      </w:pPr>
    </w:p>
    <w:p w14:paraId="3E3459D3" w14:textId="202BA69E" w:rsidR="005113D0" w:rsidRPr="00C670D9" w:rsidRDefault="004F4904" w:rsidP="00C670D9">
      <w:pPr>
        <w:spacing w:after="0"/>
        <w:ind w:firstLine="708"/>
        <w:jc w:val="both"/>
        <w:rPr>
          <w:sz w:val="24"/>
          <w:szCs w:val="24"/>
          <w:lang w:val="en-US"/>
        </w:rPr>
      </w:pPr>
      <w:r w:rsidRPr="004F4904">
        <w:rPr>
          <w:sz w:val="24"/>
          <w:szCs w:val="24"/>
          <w:lang w:val="en-US"/>
        </w:rPr>
        <w:t>Generally the most research samples which deposits were characterized by high content of organic matter (</w:t>
      </w:r>
      <w:r w:rsidR="00857093">
        <w:rPr>
          <w:sz w:val="24"/>
          <w:szCs w:val="24"/>
          <w:lang w:val="en-US"/>
        </w:rPr>
        <w:t xml:space="preserve">Tab. 1; </w:t>
      </w:r>
      <w:r w:rsidRPr="004F4904">
        <w:rPr>
          <w:sz w:val="24"/>
          <w:szCs w:val="24"/>
          <w:lang w:val="en-US"/>
        </w:rPr>
        <w:t>LOI</w:t>
      </w:r>
      <w:r w:rsidRPr="00857093">
        <w:rPr>
          <w:sz w:val="24"/>
          <w:szCs w:val="24"/>
          <w:vertAlign w:val="subscript"/>
          <w:lang w:val="en-US"/>
        </w:rPr>
        <w:t>550</w:t>
      </w:r>
      <w:r w:rsidRPr="004F4904">
        <w:rPr>
          <w:sz w:val="24"/>
          <w:szCs w:val="24"/>
          <w:lang w:val="en-US"/>
        </w:rPr>
        <w:t xml:space="preserve"> between 0.25 and 99.8%, average is 80.9%), and CaCO</w:t>
      </w:r>
      <w:r w:rsidRPr="00DD4D4F">
        <w:rPr>
          <w:sz w:val="24"/>
          <w:szCs w:val="24"/>
          <w:vertAlign w:val="subscript"/>
          <w:lang w:val="en-US"/>
        </w:rPr>
        <w:t>3</w:t>
      </w:r>
      <w:r w:rsidRPr="004F4904">
        <w:rPr>
          <w:sz w:val="24"/>
          <w:szCs w:val="24"/>
          <w:lang w:val="en-US"/>
        </w:rPr>
        <w:t xml:space="preserve"> is missing (LOI</w:t>
      </w:r>
      <w:r w:rsidRPr="00857093">
        <w:rPr>
          <w:sz w:val="24"/>
          <w:szCs w:val="24"/>
          <w:vertAlign w:val="subscript"/>
          <w:lang w:val="en-US"/>
        </w:rPr>
        <w:t>925</w:t>
      </w:r>
      <w:r w:rsidRPr="004F4904">
        <w:rPr>
          <w:sz w:val="24"/>
          <w:szCs w:val="24"/>
          <w:lang w:val="en-US"/>
        </w:rPr>
        <w:t xml:space="preserve"> occur only depth at 1306-1226 cm and range 0.42-25.5%). The total inorganic carbon content are lower and various between 0 and 6.87% and only two samples is higher (depths: 1298 and 1290 cm) than total organic carbon. This results provide a record of chemical denudation in the vicinity of the lake, probably at the Late </w:t>
      </w:r>
      <w:proofErr w:type="spellStart"/>
      <w:r w:rsidRPr="004F4904">
        <w:rPr>
          <w:sz w:val="24"/>
          <w:szCs w:val="24"/>
          <w:lang w:val="en-US"/>
        </w:rPr>
        <w:t>Weichselian</w:t>
      </w:r>
      <w:proofErr w:type="spellEnd"/>
      <w:r w:rsidRPr="004F4904">
        <w:rPr>
          <w:sz w:val="24"/>
          <w:szCs w:val="24"/>
          <w:lang w:val="en-US"/>
        </w:rPr>
        <w:t xml:space="preserve"> period. Moreover described results corresponds with rapidly changes of TOC/N index and indicate of a lacustrine environment.</w:t>
      </w:r>
    </w:p>
    <w:p w14:paraId="137F8BC4" w14:textId="761CC457" w:rsidR="004F4904" w:rsidRDefault="006F241F" w:rsidP="004F4904">
      <w:pPr>
        <w:spacing w:after="0"/>
        <w:ind w:firstLine="708"/>
        <w:jc w:val="both"/>
        <w:rPr>
          <w:sz w:val="24"/>
          <w:szCs w:val="24"/>
          <w:lang w:val="en-US"/>
        </w:rPr>
      </w:pPr>
      <w:r w:rsidRPr="00C670D9">
        <w:rPr>
          <w:sz w:val="24"/>
          <w:szCs w:val="24"/>
          <w:lang w:val="en-US"/>
        </w:rPr>
        <w:t>The oldest sediments</w:t>
      </w:r>
      <w:r w:rsidR="00A3221C" w:rsidRPr="00C670D9">
        <w:rPr>
          <w:sz w:val="24"/>
          <w:szCs w:val="24"/>
          <w:lang w:val="en-US"/>
        </w:rPr>
        <w:t xml:space="preserve"> (depth: 1342-1326 cm)</w:t>
      </w:r>
      <w:r w:rsidRPr="00C670D9">
        <w:rPr>
          <w:sz w:val="24"/>
          <w:szCs w:val="24"/>
          <w:lang w:val="en-US"/>
        </w:rPr>
        <w:t xml:space="preserve"> </w:t>
      </w:r>
      <w:r w:rsidR="00A3221C" w:rsidRPr="00C670D9">
        <w:rPr>
          <w:sz w:val="24"/>
          <w:szCs w:val="24"/>
          <w:lang w:val="en-US"/>
        </w:rPr>
        <w:t xml:space="preserve">are composed mainly mineral matter (total carbon is </w:t>
      </w:r>
      <w:r w:rsidR="00C670D9" w:rsidRPr="00C670D9">
        <w:rPr>
          <w:sz w:val="24"/>
          <w:szCs w:val="24"/>
          <w:lang w:val="en-US"/>
        </w:rPr>
        <w:t>very</w:t>
      </w:r>
      <w:r w:rsidR="00A3221C" w:rsidRPr="00C670D9">
        <w:rPr>
          <w:sz w:val="24"/>
          <w:szCs w:val="24"/>
          <w:lang w:val="en-US"/>
        </w:rPr>
        <w:t xml:space="preserve"> low and does not exceed 1.5%) with an admixture of organic matter came from terrestrial sources because TOC/N index are high (above 25). A twofold increase in the </w:t>
      </w:r>
      <w:proofErr w:type="spellStart"/>
      <w:r w:rsidR="00A3221C" w:rsidRPr="00C670D9">
        <w:rPr>
          <w:sz w:val="24"/>
          <w:szCs w:val="24"/>
          <w:lang w:val="en-US"/>
        </w:rPr>
        <w:t>sulphur</w:t>
      </w:r>
      <w:proofErr w:type="spellEnd"/>
      <w:r w:rsidR="00A3221C" w:rsidRPr="00C670D9">
        <w:rPr>
          <w:sz w:val="24"/>
          <w:szCs w:val="24"/>
          <w:lang w:val="en-US"/>
        </w:rPr>
        <w:t xml:space="preserve"> content (above 1.2 in the sample from 1298 cm and 4.8% in the sample from 1314 cm depths) indicate rapidly redox conditions in the lake. </w:t>
      </w:r>
      <w:r w:rsidR="004F4904" w:rsidRPr="004F4904">
        <w:rPr>
          <w:sz w:val="24"/>
          <w:szCs w:val="24"/>
          <w:lang w:val="en-US"/>
        </w:rPr>
        <w:t>The lower part of the investigated T3 core consists of poorly</w:t>
      </w:r>
      <w:r w:rsidR="004F4904">
        <w:rPr>
          <w:sz w:val="24"/>
          <w:szCs w:val="24"/>
          <w:lang w:val="en-US"/>
        </w:rPr>
        <w:t xml:space="preserve"> </w:t>
      </w:r>
      <w:r w:rsidR="004F4904" w:rsidRPr="004F4904">
        <w:rPr>
          <w:sz w:val="24"/>
          <w:szCs w:val="24"/>
          <w:lang w:val="en-US"/>
        </w:rPr>
        <w:t>sorted sandy silts. For the silts from a depth of 1327–1322 cm, an</w:t>
      </w:r>
      <w:r w:rsidR="004F4904">
        <w:rPr>
          <w:sz w:val="24"/>
          <w:szCs w:val="24"/>
          <w:lang w:val="en-US"/>
        </w:rPr>
        <w:t xml:space="preserve"> </w:t>
      </w:r>
      <w:r w:rsidR="004F4904" w:rsidRPr="004F4904">
        <w:rPr>
          <w:sz w:val="24"/>
          <w:szCs w:val="24"/>
          <w:lang w:val="en-US"/>
        </w:rPr>
        <w:t>increase in organic matter content of up to 6% is characteristic</w:t>
      </w:r>
      <w:r w:rsidR="004F4904">
        <w:rPr>
          <w:sz w:val="24"/>
          <w:szCs w:val="24"/>
          <w:lang w:val="en-US"/>
        </w:rPr>
        <w:t xml:space="preserve">. </w:t>
      </w:r>
      <w:r w:rsidR="004F4904" w:rsidRPr="004F4904">
        <w:rPr>
          <w:sz w:val="24"/>
          <w:szCs w:val="24"/>
          <w:lang w:val="en-US"/>
        </w:rPr>
        <w:t>At a depth of 1322–1319 cm, a thin layer of</w:t>
      </w:r>
      <w:r w:rsidR="004F4904">
        <w:rPr>
          <w:sz w:val="24"/>
          <w:szCs w:val="24"/>
          <w:lang w:val="en-US"/>
        </w:rPr>
        <w:t xml:space="preserve"> </w:t>
      </w:r>
      <w:r w:rsidR="004F4904" w:rsidRPr="004F4904">
        <w:rPr>
          <w:sz w:val="24"/>
          <w:szCs w:val="24"/>
          <w:lang w:val="en-US"/>
        </w:rPr>
        <w:t>brown organic deposits was found in which the organic matter</w:t>
      </w:r>
      <w:r w:rsidR="004F4904">
        <w:rPr>
          <w:sz w:val="24"/>
          <w:szCs w:val="24"/>
          <w:lang w:val="en-US"/>
        </w:rPr>
        <w:t xml:space="preserve"> </w:t>
      </w:r>
      <w:r w:rsidR="004F4904" w:rsidRPr="004F4904">
        <w:rPr>
          <w:sz w:val="24"/>
          <w:szCs w:val="24"/>
          <w:lang w:val="en-US"/>
        </w:rPr>
        <w:t>content increased to up to 60%. They were recognized as basal</w:t>
      </w:r>
      <w:r w:rsidR="004F4904">
        <w:rPr>
          <w:sz w:val="24"/>
          <w:szCs w:val="24"/>
          <w:lang w:val="en-US"/>
        </w:rPr>
        <w:t xml:space="preserve"> </w:t>
      </w:r>
      <w:r w:rsidR="004F4904" w:rsidRPr="004F4904">
        <w:rPr>
          <w:sz w:val="24"/>
          <w:szCs w:val="24"/>
          <w:lang w:val="en-US"/>
        </w:rPr>
        <w:t>peat. These deposits were covered by dark grey or black mineral</w:t>
      </w:r>
      <w:r w:rsidR="004F4904">
        <w:rPr>
          <w:sz w:val="24"/>
          <w:szCs w:val="24"/>
          <w:lang w:val="en-US"/>
        </w:rPr>
        <w:t>-</w:t>
      </w:r>
      <w:r w:rsidR="004F4904" w:rsidRPr="004F4904">
        <w:rPr>
          <w:sz w:val="24"/>
          <w:szCs w:val="24"/>
          <w:lang w:val="en-US"/>
        </w:rPr>
        <w:t>organic</w:t>
      </w:r>
      <w:r w:rsidR="004F4904">
        <w:rPr>
          <w:sz w:val="24"/>
          <w:szCs w:val="24"/>
          <w:lang w:val="en-US"/>
        </w:rPr>
        <w:t xml:space="preserve"> </w:t>
      </w:r>
      <w:r w:rsidR="004F4904" w:rsidRPr="004F4904">
        <w:rPr>
          <w:sz w:val="24"/>
          <w:szCs w:val="24"/>
          <w:lang w:val="en-US"/>
        </w:rPr>
        <w:t>deposits. They are characterized by a decreasing proportion</w:t>
      </w:r>
      <w:r w:rsidR="004F4904">
        <w:rPr>
          <w:sz w:val="24"/>
          <w:szCs w:val="24"/>
          <w:lang w:val="en-US"/>
        </w:rPr>
        <w:t xml:space="preserve"> </w:t>
      </w:r>
      <w:r w:rsidR="004F4904" w:rsidRPr="004F4904">
        <w:rPr>
          <w:sz w:val="24"/>
          <w:szCs w:val="24"/>
          <w:lang w:val="en-US"/>
        </w:rPr>
        <w:t>of organic matter from ca. 60% to ca. 20%. The inorganic</w:t>
      </w:r>
      <w:r w:rsidR="004F4904">
        <w:rPr>
          <w:sz w:val="24"/>
          <w:szCs w:val="24"/>
          <w:lang w:val="en-US"/>
        </w:rPr>
        <w:t xml:space="preserve"> </w:t>
      </w:r>
      <w:r w:rsidR="004F4904" w:rsidRPr="004F4904">
        <w:rPr>
          <w:sz w:val="24"/>
          <w:szCs w:val="24"/>
          <w:lang w:val="en-US"/>
        </w:rPr>
        <w:t>matter consists mainly of silt, with a sandy fraction between 4%</w:t>
      </w:r>
      <w:r w:rsidR="004F4904">
        <w:rPr>
          <w:sz w:val="24"/>
          <w:szCs w:val="24"/>
          <w:lang w:val="en-US"/>
        </w:rPr>
        <w:t xml:space="preserve"> </w:t>
      </w:r>
      <w:r w:rsidR="004F4904" w:rsidRPr="004F4904">
        <w:rPr>
          <w:sz w:val="24"/>
          <w:szCs w:val="24"/>
          <w:lang w:val="en-US"/>
        </w:rPr>
        <w:t>and 9% and a clayey fraction between 6% and 8%. The organic</w:t>
      </w:r>
      <w:r w:rsidR="004F4904">
        <w:rPr>
          <w:sz w:val="24"/>
          <w:szCs w:val="24"/>
          <w:lang w:val="en-US"/>
        </w:rPr>
        <w:t xml:space="preserve"> </w:t>
      </w:r>
      <w:r w:rsidR="004F4904" w:rsidRPr="004F4904">
        <w:rPr>
          <w:sz w:val="24"/>
          <w:szCs w:val="24"/>
          <w:lang w:val="en-US"/>
        </w:rPr>
        <w:t>matter content is still low, but increases slightly from ca. 20% to</w:t>
      </w:r>
      <w:r w:rsidR="004F4904">
        <w:rPr>
          <w:sz w:val="24"/>
          <w:szCs w:val="24"/>
          <w:lang w:val="en-US"/>
        </w:rPr>
        <w:t xml:space="preserve"> </w:t>
      </w:r>
      <w:r w:rsidR="004F4904" w:rsidRPr="004F4904">
        <w:rPr>
          <w:sz w:val="24"/>
          <w:szCs w:val="24"/>
          <w:lang w:val="en-US"/>
        </w:rPr>
        <w:t>40%, in the grey-brown mineral-organic deposits documented at</w:t>
      </w:r>
      <w:r w:rsidR="004F4904">
        <w:rPr>
          <w:sz w:val="24"/>
          <w:szCs w:val="24"/>
          <w:lang w:val="en-US"/>
        </w:rPr>
        <w:t xml:space="preserve"> </w:t>
      </w:r>
      <w:r w:rsidR="004F4904" w:rsidRPr="004F4904">
        <w:rPr>
          <w:sz w:val="24"/>
          <w:szCs w:val="24"/>
          <w:lang w:val="en-US"/>
        </w:rPr>
        <w:t>a depth of 1301–1189 cm. These deposits are characterized by the</w:t>
      </w:r>
      <w:r w:rsidR="004F4904">
        <w:rPr>
          <w:sz w:val="24"/>
          <w:szCs w:val="24"/>
          <w:lang w:val="en-US"/>
        </w:rPr>
        <w:t xml:space="preserve"> </w:t>
      </w:r>
      <w:r w:rsidR="004F4904" w:rsidRPr="004F4904">
        <w:rPr>
          <w:sz w:val="24"/>
          <w:szCs w:val="24"/>
          <w:lang w:val="en-US"/>
        </w:rPr>
        <w:t>highest admixture of sandy fractions in the entire profile, ranging</w:t>
      </w:r>
      <w:r w:rsidR="004F4904">
        <w:rPr>
          <w:sz w:val="24"/>
          <w:szCs w:val="24"/>
          <w:lang w:val="en-US"/>
        </w:rPr>
        <w:t xml:space="preserve"> </w:t>
      </w:r>
      <w:r w:rsidR="004F4904" w:rsidRPr="004F4904">
        <w:rPr>
          <w:sz w:val="24"/>
          <w:szCs w:val="24"/>
          <w:lang w:val="en-US"/>
        </w:rPr>
        <w:t>between 13% and 22% of the inorganic portion of the deposit (i.e.</w:t>
      </w:r>
      <w:r w:rsidR="004F4904">
        <w:rPr>
          <w:sz w:val="24"/>
          <w:szCs w:val="24"/>
          <w:lang w:val="en-US"/>
        </w:rPr>
        <w:t xml:space="preserve"> </w:t>
      </w:r>
      <w:r w:rsidR="004F4904" w:rsidRPr="004F4904">
        <w:rPr>
          <w:sz w:val="24"/>
          <w:szCs w:val="24"/>
          <w:lang w:val="en-US"/>
        </w:rPr>
        <w:t>the portion remaining after LOI). A brown fine detrital gyttja is</w:t>
      </w:r>
      <w:r w:rsidR="004F4904">
        <w:rPr>
          <w:sz w:val="24"/>
          <w:szCs w:val="24"/>
          <w:lang w:val="en-US"/>
        </w:rPr>
        <w:t xml:space="preserve"> </w:t>
      </w:r>
      <w:r w:rsidR="004F4904" w:rsidRPr="004F4904">
        <w:rPr>
          <w:sz w:val="24"/>
          <w:szCs w:val="24"/>
          <w:lang w:val="en-US"/>
        </w:rPr>
        <w:t xml:space="preserve">documented from a length of 1189 cm of the core. In the </w:t>
      </w:r>
      <w:r w:rsidR="004F4904" w:rsidRPr="004F4904">
        <w:rPr>
          <w:sz w:val="24"/>
          <w:szCs w:val="24"/>
          <w:lang w:val="en-US"/>
        </w:rPr>
        <w:lastRenderedPageBreak/>
        <w:t>lower</w:t>
      </w:r>
      <w:r w:rsidR="004F4904">
        <w:rPr>
          <w:sz w:val="24"/>
          <w:szCs w:val="24"/>
          <w:lang w:val="en-US"/>
        </w:rPr>
        <w:t xml:space="preserve"> </w:t>
      </w:r>
      <w:r w:rsidR="004F4904" w:rsidRPr="004F4904">
        <w:rPr>
          <w:sz w:val="24"/>
          <w:szCs w:val="24"/>
          <w:lang w:val="en-US"/>
        </w:rPr>
        <w:t>part of this layer, the organic matter content rises rapidly from ca.</w:t>
      </w:r>
      <w:r w:rsidR="004F4904">
        <w:rPr>
          <w:sz w:val="24"/>
          <w:szCs w:val="24"/>
          <w:lang w:val="en-US"/>
        </w:rPr>
        <w:t xml:space="preserve"> </w:t>
      </w:r>
      <w:r w:rsidR="004F4904" w:rsidRPr="004F4904">
        <w:rPr>
          <w:sz w:val="24"/>
          <w:szCs w:val="24"/>
          <w:lang w:val="en-US"/>
        </w:rPr>
        <w:t>40% to ca. 80% and then fluctuates between 72% and 87%. Only</w:t>
      </w:r>
      <w:r w:rsidR="004F4904">
        <w:rPr>
          <w:sz w:val="24"/>
          <w:szCs w:val="24"/>
          <w:lang w:val="en-US"/>
        </w:rPr>
        <w:t xml:space="preserve"> </w:t>
      </w:r>
      <w:r w:rsidR="004F4904" w:rsidRPr="004F4904">
        <w:rPr>
          <w:sz w:val="24"/>
          <w:szCs w:val="24"/>
          <w:lang w:val="en-US"/>
        </w:rPr>
        <w:t>in some places does the admixture of sandy fraction exceed 10%</w:t>
      </w:r>
      <w:r w:rsidR="004F4904">
        <w:rPr>
          <w:sz w:val="24"/>
          <w:szCs w:val="24"/>
          <w:lang w:val="en-US"/>
        </w:rPr>
        <w:t xml:space="preserve"> </w:t>
      </w:r>
      <w:r w:rsidR="004F4904" w:rsidRPr="004F4904">
        <w:rPr>
          <w:sz w:val="24"/>
          <w:szCs w:val="24"/>
          <w:lang w:val="en-US"/>
        </w:rPr>
        <w:t>of the inorganic matter in this brown fine detritus gyttja unit.</w:t>
      </w:r>
      <w:r w:rsidR="004F4904">
        <w:rPr>
          <w:sz w:val="24"/>
          <w:szCs w:val="24"/>
          <w:lang w:val="en-US"/>
        </w:rPr>
        <w:t xml:space="preserve"> </w:t>
      </w:r>
      <w:r w:rsidR="004F4904" w:rsidRPr="004F4904">
        <w:rPr>
          <w:sz w:val="24"/>
          <w:szCs w:val="24"/>
          <w:lang w:val="en-US"/>
        </w:rPr>
        <w:t>The changes in the geochemical and sedimentological results</w:t>
      </w:r>
      <w:r w:rsidR="004F4904">
        <w:rPr>
          <w:sz w:val="24"/>
          <w:szCs w:val="24"/>
          <w:lang w:val="en-US"/>
        </w:rPr>
        <w:t xml:space="preserve"> </w:t>
      </w:r>
      <w:r w:rsidR="004F4904" w:rsidRPr="004F4904">
        <w:rPr>
          <w:sz w:val="24"/>
          <w:szCs w:val="24"/>
          <w:lang w:val="en-US"/>
        </w:rPr>
        <w:t>of the investigated deposits reflect six phases in the development</w:t>
      </w:r>
      <w:r w:rsidR="004F4904">
        <w:rPr>
          <w:sz w:val="24"/>
          <w:szCs w:val="24"/>
          <w:lang w:val="en-US"/>
        </w:rPr>
        <w:t xml:space="preserve"> </w:t>
      </w:r>
      <w:r w:rsidR="004F4904" w:rsidRPr="004F4904">
        <w:rPr>
          <w:sz w:val="24"/>
          <w:szCs w:val="24"/>
          <w:lang w:val="en-US"/>
        </w:rPr>
        <w:t xml:space="preserve">of the </w:t>
      </w:r>
      <w:proofErr w:type="spellStart"/>
      <w:r w:rsidR="004F4904" w:rsidRPr="004F4904">
        <w:rPr>
          <w:sz w:val="24"/>
          <w:szCs w:val="24"/>
          <w:lang w:val="en-US"/>
        </w:rPr>
        <w:t>palaeo</w:t>
      </w:r>
      <w:proofErr w:type="spellEnd"/>
      <w:r w:rsidR="004F4904" w:rsidRPr="004F4904">
        <w:rPr>
          <w:sz w:val="24"/>
          <w:szCs w:val="24"/>
          <w:lang w:val="en-US"/>
        </w:rPr>
        <w:t>-lake</w:t>
      </w:r>
      <w:r w:rsidR="004F4904">
        <w:rPr>
          <w:sz w:val="24"/>
          <w:szCs w:val="24"/>
          <w:lang w:val="en-US"/>
        </w:rPr>
        <w:t xml:space="preserve">. </w:t>
      </w:r>
      <w:r w:rsidR="004F4904" w:rsidRPr="004F4904">
        <w:rPr>
          <w:sz w:val="24"/>
          <w:szCs w:val="24"/>
          <w:lang w:val="en-US"/>
        </w:rPr>
        <w:t>The mineral components and lithophilic</w:t>
      </w:r>
      <w:r w:rsidR="004F4904">
        <w:rPr>
          <w:sz w:val="24"/>
          <w:szCs w:val="24"/>
          <w:lang w:val="en-US"/>
        </w:rPr>
        <w:t xml:space="preserve"> </w:t>
      </w:r>
      <w:r w:rsidR="004F4904" w:rsidRPr="004F4904">
        <w:rPr>
          <w:sz w:val="24"/>
          <w:szCs w:val="24"/>
          <w:lang w:val="en-US"/>
        </w:rPr>
        <w:t xml:space="preserve">elements show the most changes in the Late </w:t>
      </w:r>
      <w:proofErr w:type="spellStart"/>
      <w:r w:rsidR="004F4904" w:rsidRPr="004F4904">
        <w:rPr>
          <w:sz w:val="24"/>
          <w:szCs w:val="24"/>
          <w:lang w:val="en-US"/>
        </w:rPr>
        <w:t>Weichselian</w:t>
      </w:r>
      <w:proofErr w:type="spellEnd"/>
      <w:r w:rsidR="004F4904" w:rsidRPr="004F4904">
        <w:rPr>
          <w:sz w:val="24"/>
          <w:szCs w:val="24"/>
          <w:lang w:val="en-US"/>
        </w:rPr>
        <w:t>/Holocene part of the study core</w:t>
      </w:r>
      <w:r w:rsidR="004F4904">
        <w:rPr>
          <w:sz w:val="24"/>
          <w:szCs w:val="24"/>
          <w:lang w:val="en-US"/>
        </w:rPr>
        <w:t xml:space="preserve"> </w:t>
      </w:r>
      <w:r w:rsidR="004F4904" w:rsidRPr="004F4904">
        <w:rPr>
          <w:sz w:val="24"/>
          <w:szCs w:val="24"/>
          <w:lang w:val="en-US"/>
        </w:rPr>
        <w:t>The concentrations of K, Mg and</w:t>
      </w:r>
      <w:r w:rsidR="004F4904">
        <w:rPr>
          <w:sz w:val="24"/>
          <w:szCs w:val="24"/>
          <w:lang w:val="en-US"/>
        </w:rPr>
        <w:t xml:space="preserve"> </w:t>
      </w:r>
      <w:r w:rsidR="004F4904" w:rsidRPr="004F4904">
        <w:rPr>
          <w:sz w:val="24"/>
          <w:szCs w:val="24"/>
          <w:lang w:val="en-US"/>
        </w:rPr>
        <w:t>Fe show very similar variations, with generally high values and a</w:t>
      </w:r>
      <w:r w:rsidR="004F4904">
        <w:rPr>
          <w:sz w:val="24"/>
          <w:szCs w:val="24"/>
          <w:lang w:val="en-US"/>
        </w:rPr>
        <w:t xml:space="preserve"> </w:t>
      </w:r>
      <w:r w:rsidR="004F4904" w:rsidRPr="004F4904">
        <w:rPr>
          <w:sz w:val="24"/>
          <w:szCs w:val="24"/>
          <w:lang w:val="en-US"/>
        </w:rPr>
        <w:t xml:space="preserve">clear increase only in the lower part (above 3, 4 and 10 mg/g </w:t>
      </w:r>
      <w:proofErr w:type="spellStart"/>
      <w:r w:rsidR="004F4904">
        <w:rPr>
          <w:sz w:val="24"/>
          <w:szCs w:val="24"/>
          <w:lang w:val="en-US"/>
        </w:rPr>
        <w:t>d.w</w:t>
      </w:r>
      <w:proofErr w:type="spellEnd"/>
      <w:r w:rsidR="004F4904">
        <w:rPr>
          <w:sz w:val="24"/>
          <w:szCs w:val="24"/>
          <w:lang w:val="en-US"/>
        </w:rPr>
        <w:t>.</w:t>
      </w:r>
      <w:r w:rsidR="004F4904" w:rsidRPr="004F4904">
        <w:rPr>
          <w:sz w:val="24"/>
          <w:szCs w:val="24"/>
          <w:lang w:val="en-US"/>
        </w:rPr>
        <w:t>,</w:t>
      </w:r>
      <w:r w:rsidR="004F4904">
        <w:rPr>
          <w:sz w:val="24"/>
          <w:szCs w:val="24"/>
          <w:lang w:val="en-US"/>
        </w:rPr>
        <w:t xml:space="preserve"> </w:t>
      </w:r>
      <w:r w:rsidR="004F4904" w:rsidRPr="004F4904">
        <w:rPr>
          <w:sz w:val="24"/>
          <w:szCs w:val="24"/>
          <w:lang w:val="en-US"/>
        </w:rPr>
        <w:t>respectively), indicating that denudation processes were already</w:t>
      </w:r>
      <w:r w:rsidR="004F4904">
        <w:rPr>
          <w:sz w:val="24"/>
          <w:szCs w:val="24"/>
          <w:lang w:val="en-US"/>
        </w:rPr>
        <w:t xml:space="preserve"> </w:t>
      </w:r>
      <w:r w:rsidR="004F4904" w:rsidRPr="004F4904">
        <w:rPr>
          <w:sz w:val="24"/>
          <w:szCs w:val="24"/>
          <w:lang w:val="en-US"/>
        </w:rPr>
        <w:t xml:space="preserve">dynamic in the Kettle hole catchment during the </w:t>
      </w:r>
      <w:proofErr w:type="spellStart"/>
      <w:r w:rsidR="004F4904" w:rsidRPr="004F4904">
        <w:rPr>
          <w:sz w:val="24"/>
          <w:szCs w:val="24"/>
          <w:lang w:val="en-US"/>
        </w:rPr>
        <w:t>Allerod</w:t>
      </w:r>
      <w:proofErr w:type="spellEnd"/>
      <w:r w:rsidR="004F4904" w:rsidRPr="004F4904">
        <w:rPr>
          <w:sz w:val="24"/>
          <w:szCs w:val="24"/>
          <w:lang w:val="en-US"/>
        </w:rPr>
        <w:t xml:space="preserve"> period.</w:t>
      </w:r>
      <w:r w:rsidR="004F4904">
        <w:rPr>
          <w:sz w:val="24"/>
          <w:szCs w:val="24"/>
          <w:lang w:val="en-US"/>
        </w:rPr>
        <w:t xml:space="preserve"> </w:t>
      </w:r>
    </w:p>
    <w:p w14:paraId="3D0CC818" w14:textId="6338F2D7" w:rsidR="004F4904" w:rsidRPr="004F4904" w:rsidRDefault="004F4904" w:rsidP="004F4904">
      <w:pPr>
        <w:spacing w:after="0"/>
        <w:ind w:firstLine="708"/>
        <w:jc w:val="both"/>
        <w:rPr>
          <w:sz w:val="24"/>
          <w:szCs w:val="24"/>
          <w:lang w:val="en-US"/>
        </w:rPr>
      </w:pPr>
      <w:r w:rsidRPr="004F4904">
        <w:rPr>
          <w:sz w:val="24"/>
          <w:szCs w:val="24"/>
          <w:lang w:val="en-US"/>
        </w:rPr>
        <w:t xml:space="preserve">In the basal Late </w:t>
      </w:r>
      <w:proofErr w:type="spellStart"/>
      <w:r w:rsidRPr="004F4904">
        <w:rPr>
          <w:sz w:val="24"/>
          <w:szCs w:val="24"/>
          <w:lang w:val="en-US"/>
        </w:rPr>
        <w:t>Weichselian</w:t>
      </w:r>
      <w:proofErr w:type="spellEnd"/>
      <w:r w:rsidRPr="004F4904">
        <w:rPr>
          <w:sz w:val="24"/>
          <w:szCs w:val="24"/>
          <w:lang w:val="en-US"/>
        </w:rPr>
        <w:t xml:space="preserve"> part, lithophilic elements increased</w:t>
      </w:r>
      <w:r>
        <w:rPr>
          <w:sz w:val="24"/>
          <w:szCs w:val="24"/>
          <w:lang w:val="en-US"/>
        </w:rPr>
        <w:t xml:space="preserve"> </w:t>
      </w:r>
      <w:r w:rsidRPr="004F4904">
        <w:rPr>
          <w:sz w:val="24"/>
          <w:szCs w:val="24"/>
          <w:lang w:val="en-US"/>
        </w:rPr>
        <w:t>twice (depths: 1318–1302 and 1262–1226 cm, i.e. ca. 13,000–12,800 and 12,550–12,100 BP, respectively), above the levels</w:t>
      </w:r>
      <w:r>
        <w:rPr>
          <w:sz w:val="24"/>
          <w:szCs w:val="24"/>
          <w:lang w:val="en-US"/>
        </w:rPr>
        <w:t xml:space="preserve"> </w:t>
      </w:r>
      <w:r w:rsidRPr="004F4904">
        <w:rPr>
          <w:sz w:val="24"/>
          <w:szCs w:val="24"/>
          <w:lang w:val="en-US"/>
        </w:rPr>
        <w:t>most commonly found in silty deposits and sandstones in Central</w:t>
      </w:r>
      <w:r>
        <w:rPr>
          <w:sz w:val="24"/>
          <w:szCs w:val="24"/>
          <w:lang w:val="en-US"/>
        </w:rPr>
        <w:t xml:space="preserve"> </w:t>
      </w:r>
      <w:r w:rsidRPr="004F4904">
        <w:rPr>
          <w:sz w:val="24"/>
          <w:szCs w:val="24"/>
          <w:lang w:val="en-US"/>
        </w:rPr>
        <w:t>and Eastern Europe (</w:t>
      </w:r>
      <w:proofErr w:type="spellStart"/>
      <w:r w:rsidRPr="004F4904">
        <w:rPr>
          <w:sz w:val="24"/>
          <w:szCs w:val="24"/>
          <w:lang w:val="en-US"/>
        </w:rPr>
        <w:t>Kabata-Pendias</w:t>
      </w:r>
      <w:proofErr w:type="spellEnd"/>
      <w:r w:rsidRPr="004F4904">
        <w:rPr>
          <w:sz w:val="24"/>
          <w:szCs w:val="24"/>
          <w:lang w:val="en-US"/>
        </w:rPr>
        <w:t xml:space="preserve"> and </w:t>
      </w:r>
      <w:proofErr w:type="spellStart"/>
      <w:r w:rsidRPr="004F4904">
        <w:rPr>
          <w:sz w:val="24"/>
          <w:szCs w:val="24"/>
          <w:lang w:val="en-US"/>
        </w:rPr>
        <w:t>Pendias</w:t>
      </w:r>
      <w:proofErr w:type="spellEnd"/>
      <w:r w:rsidRPr="004F4904">
        <w:rPr>
          <w:sz w:val="24"/>
          <w:szCs w:val="24"/>
          <w:lang w:val="en-US"/>
        </w:rPr>
        <w:t>, 1993), only to</w:t>
      </w:r>
      <w:r>
        <w:rPr>
          <w:sz w:val="24"/>
          <w:szCs w:val="24"/>
          <w:lang w:val="en-US"/>
        </w:rPr>
        <w:t xml:space="preserve"> </w:t>
      </w:r>
      <w:r w:rsidRPr="004F4904">
        <w:rPr>
          <w:sz w:val="24"/>
          <w:szCs w:val="24"/>
          <w:lang w:val="en-US"/>
        </w:rPr>
        <w:t>drop rapidly with the onset of the Holocene. Furthermore, there</w:t>
      </w:r>
      <w:r>
        <w:rPr>
          <w:sz w:val="24"/>
          <w:szCs w:val="24"/>
          <w:lang w:val="en-US"/>
        </w:rPr>
        <w:t xml:space="preserve"> </w:t>
      </w:r>
      <w:r w:rsidRPr="004F4904">
        <w:rPr>
          <w:sz w:val="24"/>
          <w:szCs w:val="24"/>
          <w:lang w:val="en-US"/>
        </w:rPr>
        <w:t>was no trend in the concentration change of the lithophilic elements</w:t>
      </w:r>
      <w:r>
        <w:rPr>
          <w:sz w:val="24"/>
          <w:szCs w:val="24"/>
          <w:lang w:val="en-US"/>
        </w:rPr>
        <w:t xml:space="preserve"> </w:t>
      </w:r>
      <w:r w:rsidRPr="004F4904">
        <w:rPr>
          <w:sz w:val="24"/>
          <w:szCs w:val="24"/>
          <w:lang w:val="en-US"/>
        </w:rPr>
        <w:t xml:space="preserve">during the entire </w:t>
      </w:r>
      <w:proofErr w:type="spellStart"/>
      <w:r w:rsidRPr="004F4904">
        <w:rPr>
          <w:sz w:val="24"/>
          <w:szCs w:val="24"/>
          <w:lang w:val="en-US"/>
        </w:rPr>
        <w:t>Greenlandian</w:t>
      </w:r>
      <w:proofErr w:type="spellEnd"/>
      <w:r w:rsidRPr="004F4904">
        <w:rPr>
          <w:sz w:val="24"/>
          <w:szCs w:val="24"/>
          <w:lang w:val="en-US"/>
        </w:rPr>
        <w:t xml:space="preserve"> Stage.</w:t>
      </w:r>
      <w:r>
        <w:rPr>
          <w:sz w:val="24"/>
          <w:szCs w:val="24"/>
          <w:lang w:val="en-US"/>
        </w:rPr>
        <w:t xml:space="preserve"> </w:t>
      </w:r>
      <w:r w:rsidRPr="004F4904">
        <w:rPr>
          <w:sz w:val="24"/>
          <w:szCs w:val="24"/>
          <w:lang w:val="en-US"/>
        </w:rPr>
        <w:t>The TOC/N ratio shows a variable course only in the lower part</w:t>
      </w:r>
      <w:r>
        <w:rPr>
          <w:sz w:val="24"/>
          <w:szCs w:val="24"/>
          <w:lang w:val="en-US"/>
        </w:rPr>
        <w:t xml:space="preserve"> </w:t>
      </w:r>
      <w:r w:rsidRPr="004F4904">
        <w:rPr>
          <w:sz w:val="24"/>
          <w:szCs w:val="24"/>
          <w:lang w:val="en-US"/>
        </w:rPr>
        <w:t xml:space="preserve">of the Late </w:t>
      </w:r>
      <w:proofErr w:type="spellStart"/>
      <w:r w:rsidRPr="004F4904">
        <w:rPr>
          <w:sz w:val="24"/>
          <w:szCs w:val="24"/>
          <w:lang w:val="en-US"/>
        </w:rPr>
        <w:t>Weichselian</w:t>
      </w:r>
      <w:proofErr w:type="spellEnd"/>
      <w:r w:rsidRPr="004F4904">
        <w:rPr>
          <w:sz w:val="24"/>
          <w:szCs w:val="24"/>
          <w:lang w:val="en-US"/>
        </w:rPr>
        <w:t xml:space="preserve"> core, where values up to 20 predominate.</w:t>
      </w:r>
      <w:r>
        <w:rPr>
          <w:sz w:val="24"/>
          <w:szCs w:val="24"/>
          <w:lang w:val="en-US"/>
        </w:rPr>
        <w:t xml:space="preserve"> </w:t>
      </w:r>
      <w:r w:rsidRPr="004F4904">
        <w:rPr>
          <w:sz w:val="24"/>
          <w:szCs w:val="24"/>
          <w:lang w:val="en-US"/>
        </w:rPr>
        <w:t>From 1306 cm (ca. 12,850 BP) the atomic ratio TOC/N decreases</w:t>
      </w:r>
      <w:r>
        <w:rPr>
          <w:sz w:val="24"/>
          <w:szCs w:val="24"/>
          <w:lang w:val="en-US"/>
        </w:rPr>
        <w:t xml:space="preserve"> </w:t>
      </w:r>
      <w:r w:rsidRPr="004F4904">
        <w:rPr>
          <w:sz w:val="24"/>
          <w:szCs w:val="24"/>
          <w:lang w:val="en-US"/>
        </w:rPr>
        <w:t>rapidly to values between 11 and 15 at the beginning of the</w:t>
      </w:r>
      <w:r>
        <w:rPr>
          <w:sz w:val="24"/>
          <w:szCs w:val="24"/>
          <w:lang w:val="en-US"/>
        </w:rPr>
        <w:t xml:space="preserve"> </w:t>
      </w:r>
      <w:r w:rsidRPr="004F4904">
        <w:rPr>
          <w:sz w:val="24"/>
          <w:szCs w:val="24"/>
          <w:lang w:val="en-US"/>
        </w:rPr>
        <w:t>Younger Dryas. During this period, calcium carbonate (CaCO</w:t>
      </w:r>
      <w:r w:rsidRPr="00DD4D4F">
        <w:rPr>
          <w:sz w:val="24"/>
          <w:szCs w:val="24"/>
          <w:vertAlign w:val="subscript"/>
          <w:lang w:val="en-US"/>
        </w:rPr>
        <w:t>3</w:t>
      </w:r>
      <w:r w:rsidRPr="004F4904">
        <w:rPr>
          <w:sz w:val="24"/>
          <w:szCs w:val="24"/>
          <w:lang w:val="en-US"/>
        </w:rPr>
        <w:t>)</w:t>
      </w:r>
      <w:r>
        <w:rPr>
          <w:sz w:val="24"/>
          <w:szCs w:val="24"/>
          <w:lang w:val="en-US"/>
        </w:rPr>
        <w:t xml:space="preserve"> </w:t>
      </w:r>
      <w:r w:rsidRPr="004F4904">
        <w:rPr>
          <w:sz w:val="24"/>
          <w:szCs w:val="24"/>
          <w:lang w:val="en-US"/>
        </w:rPr>
        <w:t xml:space="preserve">only shows very high values of more than 20% in the </w:t>
      </w:r>
      <w:proofErr w:type="spellStart"/>
      <w:r w:rsidRPr="004F4904">
        <w:rPr>
          <w:sz w:val="24"/>
          <w:szCs w:val="24"/>
          <w:lang w:val="en-US"/>
        </w:rPr>
        <w:t>Allerod</w:t>
      </w:r>
      <w:proofErr w:type="spellEnd"/>
      <w:r w:rsidRPr="004F4904">
        <w:rPr>
          <w:sz w:val="24"/>
          <w:szCs w:val="24"/>
          <w:lang w:val="en-US"/>
        </w:rPr>
        <w:t xml:space="preserve"> and</w:t>
      </w:r>
      <w:r>
        <w:rPr>
          <w:sz w:val="24"/>
          <w:szCs w:val="24"/>
          <w:lang w:val="en-US"/>
        </w:rPr>
        <w:t xml:space="preserve"> </w:t>
      </w:r>
      <w:r w:rsidRPr="004F4904">
        <w:rPr>
          <w:sz w:val="24"/>
          <w:szCs w:val="24"/>
          <w:lang w:val="en-US"/>
        </w:rPr>
        <w:t>in the transition to the Younger Dryas (depth: 1306–1290 cm; ca.</w:t>
      </w:r>
      <w:r>
        <w:rPr>
          <w:sz w:val="24"/>
          <w:szCs w:val="24"/>
          <w:lang w:val="en-US"/>
        </w:rPr>
        <w:t xml:space="preserve"> </w:t>
      </w:r>
      <w:r w:rsidRPr="004F4904">
        <w:rPr>
          <w:sz w:val="24"/>
          <w:szCs w:val="24"/>
          <w:lang w:val="en-US"/>
        </w:rPr>
        <w:t>12,850–12,750 BP), whereas it drops to less than 0.5% in the</w:t>
      </w:r>
      <w:r>
        <w:rPr>
          <w:sz w:val="24"/>
          <w:szCs w:val="24"/>
          <w:lang w:val="en-US"/>
        </w:rPr>
        <w:t xml:space="preserve"> </w:t>
      </w:r>
      <w:r w:rsidRPr="004F4904">
        <w:rPr>
          <w:sz w:val="24"/>
          <w:szCs w:val="24"/>
          <w:lang w:val="en-US"/>
        </w:rPr>
        <w:t>Younger Dryas and in the Holocene. The Ca concentration shows</w:t>
      </w:r>
      <w:r>
        <w:rPr>
          <w:sz w:val="24"/>
          <w:szCs w:val="24"/>
          <w:lang w:val="en-US"/>
        </w:rPr>
        <w:t xml:space="preserve"> </w:t>
      </w:r>
      <w:r w:rsidRPr="004F4904">
        <w:rPr>
          <w:sz w:val="24"/>
          <w:szCs w:val="24"/>
          <w:lang w:val="en-US"/>
        </w:rPr>
        <w:t xml:space="preserve">the same trend with a rapid increase (over 10 mg/g </w:t>
      </w:r>
      <w:proofErr w:type="spellStart"/>
      <w:r w:rsidRPr="004F4904">
        <w:rPr>
          <w:sz w:val="24"/>
          <w:szCs w:val="24"/>
          <w:lang w:val="en-US"/>
        </w:rPr>
        <w:t>d.w</w:t>
      </w:r>
      <w:proofErr w:type="spellEnd"/>
      <w:r w:rsidRPr="004F4904">
        <w:rPr>
          <w:sz w:val="24"/>
          <w:szCs w:val="24"/>
          <w:lang w:val="en-US"/>
        </w:rPr>
        <w:t>.) between</w:t>
      </w:r>
      <w:r>
        <w:rPr>
          <w:sz w:val="24"/>
          <w:szCs w:val="24"/>
          <w:lang w:val="en-US"/>
        </w:rPr>
        <w:t xml:space="preserve"> </w:t>
      </w:r>
      <w:r w:rsidRPr="004F4904">
        <w:rPr>
          <w:sz w:val="24"/>
          <w:szCs w:val="24"/>
          <w:lang w:val="en-US"/>
        </w:rPr>
        <w:t>1318 and 1234 cm (ca. 13,000–12,200 BP) and then a systematic</w:t>
      </w:r>
      <w:r>
        <w:rPr>
          <w:sz w:val="24"/>
          <w:szCs w:val="24"/>
          <w:lang w:val="en-US"/>
        </w:rPr>
        <w:t xml:space="preserve"> </w:t>
      </w:r>
      <w:r w:rsidRPr="004F4904">
        <w:rPr>
          <w:sz w:val="24"/>
          <w:szCs w:val="24"/>
          <w:lang w:val="en-US"/>
        </w:rPr>
        <w:t>decrease in the Younger Dryas and in the transition to the Holocene.</w:t>
      </w:r>
    </w:p>
    <w:p w14:paraId="2A75B154" w14:textId="00423FCE" w:rsidR="00740CB3" w:rsidRPr="00C670D9" w:rsidRDefault="004F4904" w:rsidP="004F4904">
      <w:pPr>
        <w:spacing w:after="0"/>
        <w:ind w:firstLine="708"/>
        <w:jc w:val="both"/>
        <w:rPr>
          <w:sz w:val="24"/>
          <w:szCs w:val="24"/>
          <w:lang w:val="en-US"/>
        </w:rPr>
      </w:pPr>
      <w:r w:rsidRPr="004F4904">
        <w:rPr>
          <w:sz w:val="24"/>
          <w:szCs w:val="24"/>
          <w:lang w:val="en-US"/>
        </w:rPr>
        <w:t>Even short-term fluctuations in Ca concentrations in the</w:t>
      </w:r>
      <w:r>
        <w:rPr>
          <w:sz w:val="24"/>
          <w:szCs w:val="24"/>
          <w:lang w:val="en-US"/>
        </w:rPr>
        <w:t xml:space="preserve"> </w:t>
      </w:r>
      <w:proofErr w:type="spellStart"/>
      <w:r w:rsidRPr="004F4904">
        <w:rPr>
          <w:sz w:val="24"/>
          <w:szCs w:val="24"/>
          <w:lang w:val="en-US"/>
        </w:rPr>
        <w:t>Greenlandian</w:t>
      </w:r>
      <w:proofErr w:type="spellEnd"/>
      <w:r w:rsidRPr="004F4904">
        <w:rPr>
          <w:sz w:val="24"/>
          <w:szCs w:val="24"/>
          <w:lang w:val="en-US"/>
        </w:rPr>
        <w:t xml:space="preserve"> Stage are not recognizable. The investigated deposits</w:t>
      </w:r>
      <w:r>
        <w:rPr>
          <w:sz w:val="24"/>
          <w:szCs w:val="24"/>
          <w:lang w:val="en-US"/>
        </w:rPr>
        <w:t xml:space="preserve"> </w:t>
      </w:r>
      <w:r w:rsidRPr="004F4904">
        <w:rPr>
          <w:sz w:val="24"/>
          <w:szCs w:val="24"/>
          <w:lang w:val="en-US"/>
        </w:rPr>
        <w:t>are divided into two parts with regard to Cu and Zn concentrations.</w:t>
      </w:r>
      <w:r>
        <w:rPr>
          <w:sz w:val="24"/>
          <w:szCs w:val="24"/>
          <w:lang w:val="en-US"/>
        </w:rPr>
        <w:t xml:space="preserve"> </w:t>
      </w:r>
      <w:r w:rsidRPr="004F4904">
        <w:rPr>
          <w:sz w:val="24"/>
          <w:szCs w:val="24"/>
          <w:lang w:val="en-US"/>
        </w:rPr>
        <w:t xml:space="preserve">In the Late </w:t>
      </w:r>
      <w:proofErr w:type="spellStart"/>
      <w:r w:rsidRPr="004F4904">
        <w:rPr>
          <w:sz w:val="24"/>
          <w:szCs w:val="24"/>
          <w:lang w:val="en-US"/>
        </w:rPr>
        <w:t>Weichselian</w:t>
      </w:r>
      <w:proofErr w:type="spellEnd"/>
      <w:r w:rsidRPr="004F4904">
        <w:rPr>
          <w:sz w:val="24"/>
          <w:szCs w:val="24"/>
          <w:lang w:val="en-US"/>
        </w:rPr>
        <w:t>, the content of these trace elements</w:t>
      </w:r>
      <w:r>
        <w:rPr>
          <w:sz w:val="24"/>
          <w:szCs w:val="24"/>
          <w:lang w:val="en-US"/>
        </w:rPr>
        <w:t xml:space="preserve"> </w:t>
      </w:r>
      <w:r w:rsidRPr="004F4904">
        <w:rPr>
          <w:sz w:val="24"/>
          <w:szCs w:val="24"/>
          <w:lang w:val="en-US"/>
        </w:rPr>
        <w:t xml:space="preserve">was very low (below 1 and 2 </w:t>
      </w:r>
      <w:r w:rsidRPr="004F4904">
        <w:rPr>
          <w:sz w:val="24"/>
          <w:szCs w:val="24"/>
        </w:rPr>
        <w:t>μ</w:t>
      </w:r>
      <w:r w:rsidRPr="004F4904">
        <w:rPr>
          <w:sz w:val="24"/>
          <w:szCs w:val="24"/>
          <w:lang w:val="en-US"/>
        </w:rPr>
        <w:t xml:space="preserve">g/g </w:t>
      </w:r>
      <w:proofErr w:type="spellStart"/>
      <w:r>
        <w:rPr>
          <w:sz w:val="24"/>
          <w:szCs w:val="24"/>
          <w:lang w:val="en-US"/>
        </w:rPr>
        <w:t>d.w</w:t>
      </w:r>
      <w:proofErr w:type="spellEnd"/>
      <w:r>
        <w:rPr>
          <w:sz w:val="24"/>
          <w:szCs w:val="24"/>
          <w:lang w:val="en-US"/>
        </w:rPr>
        <w:t>.,</w:t>
      </w:r>
      <w:r w:rsidRPr="004F4904">
        <w:rPr>
          <w:sz w:val="24"/>
          <w:szCs w:val="24"/>
          <w:lang w:val="en-US"/>
        </w:rPr>
        <w:t xml:space="preserve"> respectively) with a </w:t>
      </w:r>
      <w:r>
        <w:rPr>
          <w:sz w:val="24"/>
          <w:szCs w:val="24"/>
          <w:lang w:val="en-US"/>
        </w:rPr>
        <w:t xml:space="preserve">shorter </w:t>
      </w:r>
      <w:r w:rsidRPr="004F4904">
        <w:rPr>
          <w:sz w:val="24"/>
          <w:szCs w:val="24"/>
          <w:lang w:val="en-US"/>
        </w:rPr>
        <w:t>clear peak in the lower part of the black clayey gyttja (depth:</w:t>
      </w:r>
      <w:r>
        <w:rPr>
          <w:sz w:val="24"/>
          <w:szCs w:val="24"/>
          <w:lang w:val="en-US"/>
        </w:rPr>
        <w:t xml:space="preserve"> </w:t>
      </w:r>
      <w:r w:rsidRPr="004F4904">
        <w:rPr>
          <w:sz w:val="24"/>
          <w:szCs w:val="24"/>
          <w:lang w:val="en-US"/>
        </w:rPr>
        <w:t>1318 cm; ca. 13,000 BP). In the Holocene, the distribution of</w:t>
      </w:r>
      <w:r>
        <w:rPr>
          <w:sz w:val="24"/>
          <w:szCs w:val="24"/>
          <w:lang w:val="en-US"/>
        </w:rPr>
        <w:t xml:space="preserve"> </w:t>
      </w:r>
      <w:r w:rsidRPr="004F4904">
        <w:rPr>
          <w:sz w:val="24"/>
          <w:szCs w:val="24"/>
          <w:lang w:val="en-US"/>
        </w:rPr>
        <w:t>trace elements is characterized by high values and great variability</w:t>
      </w:r>
      <w:r>
        <w:rPr>
          <w:sz w:val="24"/>
          <w:szCs w:val="24"/>
          <w:lang w:val="en-US"/>
        </w:rPr>
        <w:t xml:space="preserve"> </w:t>
      </w:r>
      <w:r w:rsidRPr="004F4904">
        <w:rPr>
          <w:sz w:val="24"/>
          <w:szCs w:val="24"/>
          <w:lang w:val="en-US"/>
        </w:rPr>
        <w:t xml:space="preserve">(Cu: average 24.7 </w:t>
      </w:r>
      <w:r w:rsidRPr="004F4904">
        <w:rPr>
          <w:sz w:val="24"/>
          <w:szCs w:val="24"/>
        </w:rPr>
        <w:t>μ</w:t>
      </w:r>
      <w:r w:rsidRPr="004F4904">
        <w:rPr>
          <w:sz w:val="24"/>
          <w:szCs w:val="24"/>
          <w:lang w:val="en-US"/>
        </w:rPr>
        <w:t xml:space="preserve">g/g </w:t>
      </w:r>
      <w:proofErr w:type="spellStart"/>
      <w:r w:rsidRPr="004F4904">
        <w:rPr>
          <w:sz w:val="24"/>
          <w:szCs w:val="24"/>
          <w:lang w:val="en-US"/>
        </w:rPr>
        <w:t>d.w</w:t>
      </w:r>
      <w:proofErr w:type="spellEnd"/>
      <w:r w:rsidRPr="004F4904">
        <w:rPr>
          <w:sz w:val="24"/>
          <w:szCs w:val="24"/>
          <w:lang w:val="en-US"/>
        </w:rPr>
        <w:t xml:space="preserve">. and range: 10.7–38.9 </w:t>
      </w:r>
      <w:r w:rsidRPr="004F4904">
        <w:rPr>
          <w:sz w:val="24"/>
          <w:szCs w:val="24"/>
        </w:rPr>
        <w:t>μ</w:t>
      </w:r>
      <w:r w:rsidRPr="004F4904">
        <w:rPr>
          <w:sz w:val="24"/>
          <w:szCs w:val="24"/>
          <w:lang w:val="en-US"/>
        </w:rPr>
        <w:t xml:space="preserve">g/g. </w:t>
      </w:r>
      <w:proofErr w:type="spellStart"/>
      <w:r w:rsidRPr="004F4904">
        <w:rPr>
          <w:sz w:val="24"/>
          <w:szCs w:val="24"/>
          <w:lang w:val="en-US"/>
        </w:rPr>
        <w:t>d.w</w:t>
      </w:r>
      <w:proofErr w:type="spellEnd"/>
      <w:r w:rsidRPr="004F4904">
        <w:rPr>
          <w:sz w:val="24"/>
          <w:szCs w:val="24"/>
          <w:lang w:val="en-US"/>
        </w:rPr>
        <w:t>.; Zn:</w:t>
      </w:r>
      <w:r>
        <w:rPr>
          <w:sz w:val="24"/>
          <w:szCs w:val="24"/>
          <w:lang w:val="en-US"/>
        </w:rPr>
        <w:t xml:space="preserve"> </w:t>
      </w:r>
      <w:r w:rsidRPr="004F4904">
        <w:rPr>
          <w:sz w:val="24"/>
          <w:szCs w:val="24"/>
          <w:lang w:val="en-US"/>
        </w:rPr>
        <w:t xml:space="preserve">Average 26.6 </w:t>
      </w:r>
      <w:r w:rsidRPr="004F4904">
        <w:rPr>
          <w:sz w:val="24"/>
          <w:szCs w:val="24"/>
        </w:rPr>
        <w:t>μ</w:t>
      </w:r>
      <w:r w:rsidRPr="004F4904">
        <w:rPr>
          <w:sz w:val="24"/>
          <w:szCs w:val="24"/>
          <w:lang w:val="en-US"/>
        </w:rPr>
        <w:t xml:space="preserve">g/g </w:t>
      </w:r>
      <w:proofErr w:type="spellStart"/>
      <w:r w:rsidRPr="004F4904">
        <w:rPr>
          <w:sz w:val="24"/>
          <w:szCs w:val="24"/>
          <w:lang w:val="en-US"/>
        </w:rPr>
        <w:t>d.w</w:t>
      </w:r>
      <w:proofErr w:type="spellEnd"/>
      <w:r w:rsidRPr="004F4904">
        <w:rPr>
          <w:sz w:val="24"/>
          <w:szCs w:val="24"/>
          <w:lang w:val="en-US"/>
        </w:rPr>
        <w:t xml:space="preserve">. and range: 19.2–42 </w:t>
      </w:r>
      <w:r w:rsidRPr="004F4904">
        <w:rPr>
          <w:sz w:val="24"/>
          <w:szCs w:val="24"/>
        </w:rPr>
        <w:t>μ</w:t>
      </w:r>
      <w:r w:rsidRPr="004F4904">
        <w:rPr>
          <w:sz w:val="24"/>
          <w:szCs w:val="24"/>
          <w:lang w:val="en-US"/>
        </w:rPr>
        <w:t xml:space="preserve">g/g </w:t>
      </w:r>
      <w:proofErr w:type="spellStart"/>
      <w:r w:rsidRPr="004F4904">
        <w:rPr>
          <w:sz w:val="24"/>
          <w:szCs w:val="24"/>
          <w:lang w:val="en-US"/>
        </w:rPr>
        <w:t>d.w</w:t>
      </w:r>
      <w:proofErr w:type="spellEnd"/>
      <w:r w:rsidRPr="004F4904">
        <w:rPr>
          <w:sz w:val="24"/>
          <w:szCs w:val="24"/>
          <w:lang w:val="en-US"/>
        </w:rPr>
        <w:t>.).</w:t>
      </w:r>
    </w:p>
    <w:p w14:paraId="7EA6506C" w14:textId="1C82E694" w:rsidR="00740CB3" w:rsidRPr="00C670D9" w:rsidRDefault="005A6FBE" w:rsidP="0013498E">
      <w:pPr>
        <w:spacing w:after="0"/>
        <w:ind w:firstLine="708"/>
        <w:jc w:val="both"/>
        <w:rPr>
          <w:sz w:val="24"/>
          <w:szCs w:val="24"/>
          <w:lang w:val="en-US"/>
        </w:rPr>
      </w:pPr>
      <w:r w:rsidRPr="00C670D9">
        <w:rPr>
          <w:sz w:val="24"/>
          <w:szCs w:val="24"/>
          <w:lang w:val="en-US"/>
        </w:rPr>
        <w:t xml:space="preserve">The environmental changes during the deposition of middle part of the research core </w:t>
      </w:r>
      <w:r w:rsidR="00035A43" w:rsidRPr="00C670D9">
        <w:rPr>
          <w:sz w:val="24"/>
          <w:szCs w:val="24"/>
          <w:lang w:val="en-US"/>
        </w:rPr>
        <w:t xml:space="preserve">(depth: 1342-436 cm) </w:t>
      </w:r>
      <w:r w:rsidRPr="00C670D9">
        <w:rPr>
          <w:sz w:val="24"/>
          <w:szCs w:val="24"/>
          <w:lang w:val="en-US"/>
        </w:rPr>
        <w:t xml:space="preserve">corresponds with </w:t>
      </w:r>
      <w:r w:rsidR="00035A43" w:rsidRPr="00C670D9">
        <w:rPr>
          <w:sz w:val="24"/>
          <w:szCs w:val="24"/>
          <w:lang w:val="en-US"/>
        </w:rPr>
        <w:t>the stable, but low the mola</w:t>
      </w:r>
      <w:r w:rsidRPr="00C670D9">
        <w:rPr>
          <w:sz w:val="24"/>
          <w:szCs w:val="24"/>
          <w:lang w:val="en-US"/>
        </w:rPr>
        <w:t>r TOC/N index</w:t>
      </w:r>
      <w:r w:rsidR="00035A43" w:rsidRPr="00C670D9">
        <w:rPr>
          <w:sz w:val="24"/>
          <w:szCs w:val="24"/>
          <w:lang w:val="en-US"/>
        </w:rPr>
        <w:t xml:space="preserve"> (always below 16, average is 13.6)</w:t>
      </w:r>
      <w:r w:rsidRPr="00C670D9">
        <w:rPr>
          <w:sz w:val="24"/>
          <w:szCs w:val="24"/>
          <w:lang w:val="en-US"/>
        </w:rPr>
        <w:t xml:space="preserve"> in the sediments, and indicating a high contribution of lake phytoplankton to production of sedimentary organic matter. </w:t>
      </w:r>
      <w:r w:rsidR="00CE6FE7" w:rsidRPr="00C670D9">
        <w:rPr>
          <w:sz w:val="24"/>
          <w:szCs w:val="24"/>
          <w:lang w:val="en-US"/>
        </w:rPr>
        <w:t xml:space="preserve">Apart </w:t>
      </w:r>
      <w:r w:rsidR="00682BED" w:rsidRPr="00C670D9">
        <w:rPr>
          <w:sz w:val="24"/>
          <w:szCs w:val="24"/>
          <w:lang w:val="en-US"/>
        </w:rPr>
        <w:t xml:space="preserve">trend </w:t>
      </w:r>
      <w:r w:rsidR="00CE6FE7" w:rsidRPr="00C670D9">
        <w:rPr>
          <w:sz w:val="24"/>
          <w:szCs w:val="24"/>
          <w:lang w:val="en-US"/>
        </w:rPr>
        <w:t>general increase of TOC and N</w:t>
      </w:r>
      <w:r w:rsidR="00682BED" w:rsidRPr="00C670D9">
        <w:rPr>
          <w:sz w:val="24"/>
          <w:szCs w:val="24"/>
          <w:lang w:val="en-US"/>
        </w:rPr>
        <w:t xml:space="preserve"> content</w:t>
      </w:r>
      <w:r w:rsidR="00CE6FE7" w:rsidRPr="00C670D9">
        <w:rPr>
          <w:sz w:val="24"/>
          <w:szCs w:val="24"/>
          <w:lang w:val="en-US"/>
        </w:rPr>
        <w:t xml:space="preserve"> from bottom part of the research core to </w:t>
      </w:r>
      <w:r w:rsidR="00682BED" w:rsidRPr="00C670D9">
        <w:rPr>
          <w:sz w:val="24"/>
          <w:szCs w:val="24"/>
          <w:lang w:val="en-US"/>
        </w:rPr>
        <w:t>650 cm indicates gradua</w:t>
      </w:r>
      <w:r w:rsidR="0013498E" w:rsidRPr="00C670D9">
        <w:rPr>
          <w:sz w:val="24"/>
          <w:szCs w:val="24"/>
          <w:lang w:val="en-US"/>
        </w:rPr>
        <w:t xml:space="preserve">l </w:t>
      </w:r>
      <w:r w:rsidR="00682BED" w:rsidRPr="00C670D9">
        <w:rPr>
          <w:sz w:val="24"/>
          <w:szCs w:val="24"/>
          <w:lang w:val="en-US"/>
        </w:rPr>
        <w:t>increase of productivity, while the short-term geochemical variations maybe caused by changes in the composition of sed</w:t>
      </w:r>
      <w:r w:rsidR="0013498E" w:rsidRPr="00C670D9">
        <w:rPr>
          <w:sz w:val="24"/>
          <w:szCs w:val="24"/>
          <w:lang w:val="en-US"/>
        </w:rPr>
        <w:t xml:space="preserve">iment-forming habitats or </w:t>
      </w:r>
      <w:r w:rsidR="00C670D9" w:rsidRPr="00C670D9">
        <w:rPr>
          <w:sz w:val="24"/>
          <w:szCs w:val="24"/>
          <w:lang w:val="en-US"/>
        </w:rPr>
        <w:t>occurred</w:t>
      </w:r>
      <w:r w:rsidR="0013498E" w:rsidRPr="00C670D9">
        <w:rPr>
          <w:sz w:val="24"/>
          <w:szCs w:val="24"/>
          <w:lang w:val="en-US"/>
        </w:rPr>
        <w:t xml:space="preserve"> selected woods </w:t>
      </w:r>
      <w:r w:rsidR="00682BED" w:rsidRPr="00C670D9">
        <w:rPr>
          <w:sz w:val="24"/>
          <w:szCs w:val="24"/>
          <w:lang w:val="en-US"/>
        </w:rPr>
        <w:t>in the c</w:t>
      </w:r>
      <w:r w:rsidR="0013498E" w:rsidRPr="00C670D9">
        <w:rPr>
          <w:sz w:val="24"/>
          <w:szCs w:val="24"/>
          <w:lang w:val="en-US"/>
        </w:rPr>
        <w:t>atchment of lake, which enriches nitrogen</w:t>
      </w:r>
      <w:r w:rsidR="00682BED" w:rsidRPr="00C670D9">
        <w:rPr>
          <w:sz w:val="24"/>
          <w:szCs w:val="24"/>
          <w:lang w:val="en-US"/>
        </w:rPr>
        <w:t xml:space="preserve"> in the soil by fixing atmospheric </w:t>
      </w:r>
      <w:r w:rsidR="0013498E" w:rsidRPr="00C670D9">
        <w:rPr>
          <w:sz w:val="24"/>
          <w:szCs w:val="24"/>
          <w:lang w:val="en-US"/>
        </w:rPr>
        <w:t>N</w:t>
      </w:r>
      <w:r w:rsidR="00682BED" w:rsidRPr="00C670D9">
        <w:rPr>
          <w:sz w:val="24"/>
          <w:szCs w:val="24"/>
          <w:lang w:val="en-US"/>
        </w:rPr>
        <w:t xml:space="preserve"> (Binkley et al.</w:t>
      </w:r>
      <w:r w:rsidR="0013498E" w:rsidRPr="00C670D9">
        <w:rPr>
          <w:sz w:val="24"/>
          <w:szCs w:val="24"/>
          <w:lang w:val="en-US"/>
        </w:rPr>
        <w:t>,</w:t>
      </w:r>
      <w:r w:rsidR="00682BED" w:rsidRPr="00C670D9">
        <w:rPr>
          <w:sz w:val="24"/>
          <w:szCs w:val="24"/>
          <w:lang w:val="en-US"/>
        </w:rPr>
        <w:t xml:space="preserve"> 1994). </w:t>
      </w:r>
    </w:p>
    <w:p w14:paraId="168BA191" w14:textId="331A8169" w:rsidR="009D2C18" w:rsidRDefault="004739EA" w:rsidP="0005458E">
      <w:pPr>
        <w:spacing w:after="0"/>
        <w:ind w:firstLine="708"/>
        <w:jc w:val="both"/>
        <w:rPr>
          <w:sz w:val="24"/>
          <w:szCs w:val="24"/>
          <w:lang w:val="en-US"/>
        </w:rPr>
      </w:pPr>
      <w:r w:rsidRPr="00C670D9">
        <w:rPr>
          <w:sz w:val="24"/>
          <w:szCs w:val="24"/>
          <w:lang w:val="en-US"/>
        </w:rPr>
        <w:t xml:space="preserve">The </w:t>
      </w:r>
      <w:r w:rsidR="00035A43" w:rsidRPr="00C670D9">
        <w:rPr>
          <w:sz w:val="24"/>
          <w:szCs w:val="24"/>
          <w:lang w:val="en-US"/>
        </w:rPr>
        <w:t>gradual</w:t>
      </w:r>
      <w:r w:rsidRPr="00C670D9">
        <w:rPr>
          <w:sz w:val="24"/>
          <w:szCs w:val="24"/>
          <w:lang w:val="en-US"/>
        </w:rPr>
        <w:t xml:space="preserve"> lowering of the water level in the lake and the transformation to a mire (depth: 436-428 cm) is confirmed by the increase of TOC/N index from 15.1 to 21.4. </w:t>
      </w:r>
      <w:r w:rsidR="0005458E" w:rsidRPr="00C670D9">
        <w:rPr>
          <w:sz w:val="24"/>
          <w:szCs w:val="24"/>
          <w:lang w:val="en-US"/>
        </w:rPr>
        <w:t xml:space="preserve">According Meyers and </w:t>
      </w:r>
      <w:proofErr w:type="spellStart"/>
      <w:r w:rsidR="0005458E" w:rsidRPr="00C670D9">
        <w:rPr>
          <w:sz w:val="24"/>
          <w:szCs w:val="24"/>
          <w:lang w:val="en-US"/>
        </w:rPr>
        <w:t>Teranes</w:t>
      </w:r>
      <w:proofErr w:type="spellEnd"/>
      <w:r w:rsidR="0005458E" w:rsidRPr="00C670D9">
        <w:rPr>
          <w:sz w:val="24"/>
          <w:szCs w:val="24"/>
          <w:lang w:val="en-US"/>
        </w:rPr>
        <w:t xml:space="preserve"> (2001) a steady </w:t>
      </w:r>
      <w:r w:rsidR="00C670D9" w:rsidRPr="00C670D9">
        <w:rPr>
          <w:sz w:val="24"/>
          <w:szCs w:val="24"/>
          <w:lang w:val="en-US"/>
        </w:rPr>
        <w:t>increase</w:t>
      </w:r>
      <w:r w:rsidR="0005458E" w:rsidRPr="00C670D9">
        <w:rPr>
          <w:sz w:val="24"/>
          <w:szCs w:val="24"/>
          <w:lang w:val="en-US"/>
        </w:rPr>
        <w:t xml:space="preserve"> in the TOC/N maybe indicates the enhanced delivery of terrestrial organic matter. </w:t>
      </w:r>
      <w:r w:rsidR="009D2C18" w:rsidRPr="009D2C18">
        <w:rPr>
          <w:sz w:val="24"/>
          <w:szCs w:val="24"/>
          <w:lang w:val="en-US"/>
        </w:rPr>
        <w:t xml:space="preserve">In the fen stage, organic deposits with (LOI between 92.6-97.7% and TOC 47.9-50.2%) are characterized by lower concentrations of S (0.61-0.72%), </w:t>
      </w:r>
      <w:r w:rsidR="009D2C18" w:rsidRPr="009D2C18">
        <w:rPr>
          <w:sz w:val="24"/>
          <w:szCs w:val="24"/>
          <w:lang w:val="en-US"/>
        </w:rPr>
        <w:lastRenderedPageBreak/>
        <w:t xml:space="preserve">Ca (1.97-2,55%), Cu (7.74-12.2 µg/g </w:t>
      </w:r>
      <w:proofErr w:type="spellStart"/>
      <w:r w:rsidR="009D2C18" w:rsidRPr="009D2C18">
        <w:rPr>
          <w:sz w:val="24"/>
          <w:szCs w:val="24"/>
          <w:lang w:val="en-US"/>
        </w:rPr>
        <w:t>d.w</w:t>
      </w:r>
      <w:proofErr w:type="spellEnd"/>
      <w:r w:rsidR="009D2C18" w:rsidRPr="009D2C18">
        <w:rPr>
          <w:sz w:val="24"/>
          <w:szCs w:val="24"/>
          <w:lang w:val="en-US"/>
        </w:rPr>
        <w:t xml:space="preserve">.) and Zn (9.73-14.3 µg/g </w:t>
      </w:r>
      <w:proofErr w:type="spellStart"/>
      <w:r w:rsidR="009D2C18" w:rsidRPr="009D2C18">
        <w:rPr>
          <w:sz w:val="24"/>
          <w:szCs w:val="24"/>
          <w:lang w:val="en-US"/>
        </w:rPr>
        <w:t>d.w</w:t>
      </w:r>
      <w:proofErr w:type="spellEnd"/>
      <w:r w:rsidR="009D2C18" w:rsidRPr="009D2C18">
        <w:rPr>
          <w:sz w:val="24"/>
          <w:szCs w:val="24"/>
          <w:lang w:val="en-US"/>
        </w:rPr>
        <w:t xml:space="preserve">.) and the highest content of lithophilic elements such as: Na (mean is 0.39 mg/g </w:t>
      </w:r>
      <w:proofErr w:type="spellStart"/>
      <w:r w:rsidR="009D2C18" w:rsidRPr="009D2C18">
        <w:rPr>
          <w:sz w:val="24"/>
          <w:szCs w:val="24"/>
          <w:lang w:val="en-US"/>
        </w:rPr>
        <w:t>d.w</w:t>
      </w:r>
      <w:proofErr w:type="spellEnd"/>
      <w:r w:rsidR="009D2C18" w:rsidRPr="009D2C18">
        <w:rPr>
          <w:sz w:val="24"/>
          <w:szCs w:val="24"/>
          <w:lang w:val="en-US"/>
        </w:rPr>
        <w:t xml:space="preserve">.), K (1.56 mg/g </w:t>
      </w:r>
      <w:proofErr w:type="spellStart"/>
      <w:r w:rsidR="009D2C18" w:rsidRPr="009D2C18">
        <w:rPr>
          <w:sz w:val="24"/>
          <w:szCs w:val="24"/>
          <w:lang w:val="en-US"/>
        </w:rPr>
        <w:t>d.w</w:t>
      </w:r>
      <w:proofErr w:type="spellEnd"/>
      <w:r w:rsidR="009D2C18" w:rsidRPr="009D2C18">
        <w:rPr>
          <w:sz w:val="24"/>
          <w:szCs w:val="24"/>
          <w:lang w:val="en-US"/>
        </w:rPr>
        <w:t xml:space="preserve">.) and Mg (1.11 mg/g </w:t>
      </w:r>
      <w:proofErr w:type="spellStart"/>
      <w:r w:rsidR="009D2C18" w:rsidRPr="009D2C18">
        <w:rPr>
          <w:sz w:val="24"/>
          <w:szCs w:val="24"/>
          <w:lang w:val="en-US"/>
        </w:rPr>
        <w:t>d.w</w:t>
      </w:r>
      <w:proofErr w:type="spellEnd"/>
      <w:r w:rsidR="009D2C18" w:rsidRPr="009D2C18">
        <w:rPr>
          <w:sz w:val="24"/>
          <w:szCs w:val="24"/>
          <w:lang w:val="en-US"/>
        </w:rPr>
        <w:t>.). The values of geochemical ratios such as: Na/K, Ca/Mg, Ca/Fe and Fe/Mn are noticeably less diverse relative to limnic phase sediments from this site (Gauthier et al. 2025). Moreover, the geochemical results in fen stage sediment are predominantly less dispersed compared to other peat layers from research core.</w:t>
      </w:r>
    </w:p>
    <w:p w14:paraId="3362D240" w14:textId="6E37F961" w:rsidR="009D2C18" w:rsidRDefault="009D2C18" w:rsidP="009D2C18">
      <w:pPr>
        <w:spacing w:after="0"/>
        <w:ind w:firstLine="708"/>
        <w:jc w:val="both"/>
        <w:rPr>
          <w:sz w:val="24"/>
          <w:szCs w:val="24"/>
          <w:lang w:val="en-US"/>
        </w:rPr>
      </w:pPr>
      <w:r w:rsidRPr="009D2C18">
        <w:rPr>
          <w:sz w:val="24"/>
          <w:szCs w:val="24"/>
          <w:lang w:val="en-US"/>
        </w:rPr>
        <w:t xml:space="preserve">In general, the organic sediment  (LOI between 94.8-99.8% and TOC 45.1-51.1%) </w:t>
      </w:r>
      <w:r>
        <w:rPr>
          <w:sz w:val="24"/>
          <w:szCs w:val="24"/>
          <w:lang w:val="en-US"/>
        </w:rPr>
        <w:t xml:space="preserve">in the poor-fen phase (depth: 370-260 cm) </w:t>
      </w:r>
      <w:r w:rsidRPr="009D2C18">
        <w:rPr>
          <w:sz w:val="24"/>
          <w:szCs w:val="24"/>
          <w:lang w:val="en-US"/>
        </w:rPr>
        <w:t xml:space="preserve">is characterized by continuous decrease of more elements. This layer is </w:t>
      </w:r>
      <w:proofErr w:type="spellStart"/>
      <w:r w:rsidRPr="009D2C18">
        <w:rPr>
          <w:sz w:val="24"/>
          <w:szCs w:val="24"/>
          <w:lang w:val="en-US"/>
        </w:rPr>
        <w:t>characterised</w:t>
      </w:r>
      <w:proofErr w:type="spellEnd"/>
      <w:r w:rsidRPr="009D2C18">
        <w:rPr>
          <w:sz w:val="24"/>
          <w:szCs w:val="24"/>
          <w:lang w:val="en-US"/>
        </w:rPr>
        <w:t xml:space="preserve"> mainly by gradually decrease concentration of lithophilic elements (Na: from 0.18 to 0.10 mg/g </w:t>
      </w:r>
      <w:proofErr w:type="spellStart"/>
      <w:r w:rsidRPr="009D2C18">
        <w:rPr>
          <w:sz w:val="24"/>
          <w:szCs w:val="24"/>
          <w:lang w:val="en-US"/>
        </w:rPr>
        <w:t>d.w</w:t>
      </w:r>
      <w:proofErr w:type="spellEnd"/>
      <w:r w:rsidRPr="009D2C18">
        <w:rPr>
          <w:sz w:val="24"/>
          <w:szCs w:val="24"/>
          <w:lang w:val="en-US"/>
        </w:rPr>
        <w:t xml:space="preserve">., K from 0.96 to 0.13 mg/g </w:t>
      </w:r>
      <w:proofErr w:type="spellStart"/>
      <w:r w:rsidRPr="009D2C18">
        <w:rPr>
          <w:sz w:val="24"/>
          <w:szCs w:val="24"/>
          <w:lang w:val="en-US"/>
        </w:rPr>
        <w:t>d.w</w:t>
      </w:r>
      <w:proofErr w:type="spellEnd"/>
      <w:r w:rsidRPr="009D2C18">
        <w:rPr>
          <w:sz w:val="24"/>
          <w:szCs w:val="24"/>
          <w:lang w:val="en-US"/>
        </w:rPr>
        <w:t xml:space="preserve">. and Mg from 1.03 to 0.26 mg/g </w:t>
      </w:r>
      <w:proofErr w:type="spellStart"/>
      <w:r w:rsidRPr="009D2C18">
        <w:rPr>
          <w:sz w:val="24"/>
          <w:szCs w:val="24"/>
          <w:lang w:val="en-US"/>
        </w:rPr>
        <w:t>d.w</w:t>
      </w:r>
      <w:proofErr w:type="spellEnd"/>
      <w:r w:rsidRPr="009D2C18">
        <w:rPr>
          <w:sz w:val="24"/>
          <w:szCs w:val="24"/>
          <w:lang w:val="en-US"/>
        </w:rPr>
        <w:t>.) and dynamic change content of biophilic elements, such as: S (range: 0.53-1.46%) and N (range: 1.7-2.5%). The more geochemical ratios shows no clear changes, and they fluctuates around the average values calculated for the whole of research core (</w:t>
      </w:r>
      <w:proofErr w:type="spellStart"/>
      <w:r w:rsidRPr="009D2C18">
        <w:rPr>
          <w:sz w:val="24"/>
          <w:szCs w:val="24"/>
          <w:lang w:val="en-US"/>
        </w:rPr>
        <w:t>e.g</w:t>
      </w:r>
      <w:proofErr w:type="spellEnd"/>
      <w:r w:rsidRPr="009D2C18">
        <w:rPr>
          <w:sz w:val="24"/>
          <w:szCs w:val="24"/>
          <w:lang w:val="en-US"/>
        </w:rPr>
        <w:t xml:space="preserve"> mean results for Na/K is 0.64, Fe/Mn is 74.2, Ca/Fe is 1.04, </w:t>
      </w:r>
      <w:proofErr w:type="spellStart"/>
      <w:r w:rsidRPr="009D2C18">
        <w:rPr>
          <w:sz w:val="24"/>
          <w:szCs w:val="24"/>
          <w:lang w:val="en-US"/>
        </w:rPr>
        <w:t>Na+K+Mg</w:t>
      </w:r>
      <w:proofErr w:type="spellEnd"/>
      <w:r w:rsidRPr="009D2C18">
        <w:rPr>
          <w:sz w:val="24"/>
          <w:szCs w:val="24"/>
          <w:lang w:val="en-US"/>
        </w:rPr>
        <w:t>/Ca is 0.46, Cu/Zn is 0.48, Fe/S is 0.3 and Ca/Mg is 3.98).</w:t>
      </w:r>
    </w:p>
    <w:p w14:paraId="65019476" w14:textId="1F13B66A" w:rsidR="009D2C18" w:rsidRDefault="0005458E" w:rsidP="009D2C18">
      <w:pPr>
        <w:spacing w:after="0"/>
        <w:ind w:firstLine="708"/>
        <w:jc w:val="both"/>
        <w:rPr>
          <w:lang w:val="en-US"/>
        </w:rPr>
      </w:pPr>
      <w:r w:rsidRPr="00C670D9">
        <w:rPr>
          <w:sz w:val="24"/>
          <w:szCs w:val="24"/>
          <w:lang w:val="en-US"/>
        </w:rPr>
        <w:t xml:space="preserve">A rapid increase TOC/N (from about 26 to 85.9 even) at the depth 154-60 cm indicates a cessation of peat humification or, alternatively, indicates a change in </w:t>
      </w:r>
      <w:r w:rsidR="00C670D9" w:rsidRPr="00C670D9">
        <w:rPr>
          <w:sz w:val="24"/>
          <w:szCs w:val="24"/>
          <w:lang w:val="en-US"/>
        </w:rPr>
        <w:t>peat forming</w:t>
      </w:r>
      <w:r w:rsidRPr="00C670D9">
        <w:rPr>
          <w:sz w:val="24"/>
          <w:szCs w:val="24"/>
          <w:lang w:val="en-US"/>
        </w:rPr>
        <w:t xml:space="preserve"> plants. In the upper part of the research core </w:t>
      </w:r>
      <w:proofErr w:type="spellStart"/>
      <w:r w:rsidRPr="00C670D9">
        <w:rPr>
          <w:sz w:val="24"/>
          <w:szCs w:val="24"/>
          <w:lang w:val="en-US"/>
        </w:rPr>
        <w:t>su</w:t>
      </w:r>
      <w:r w:rsidR="006D56A2" w:rsidRPr="00C670D9">
        <w:rPr>
          <w:sz w:val="24"/>
          <w:szCs w:val="24"/>
          <w:lang w:val="en-US"/>
        </w:rPr>
        <w:t>l</w:t>
      </w:r>
      <w:r w:rsidRPr="00C670D9">
        <w:rPr>
          <w:sz w:val="24"/>
          <w:szCs w:val="24"/>
          <w:lang w:val="en-US"/>
        </w:rPr>
        <w:t>phur</w:t>
      </w:r>
      <w:proofErr w:type="spellEnd"/>
      <w:r w:rsidRPr="00C670D9">
        <w:rPr>
          <w:sz w:val="24"/>
          <w:szCs w:val="24"/>
          <w:lang w:val="en-US"/>
        </w:rPr>
        <w:t xml:space="preserve"> content and TOC/N index show decreasing trends</w:t>
      </w:r>
      <w:r w:rsidR="00096675" w:rsidRPr="00C670D9">
        <w:rPr>
          <w:sz w:val="24"/>
          <w:szCs w:val="24"/>
          <w:lang w:val="en-US"/>
        </w:rPr>
        <w:t xml:space="preserve"> (from about 2 to 0.1% and 68.9 to 33.1 respectively)</w:t>
      </w:r>
      <w:r w:rsidRPr="00C670D9">
        <w:rPr>
          <w:sz w:val="24"/>
          <w:szCs w:val="24"/>
          <w:lang w:val="en-US"/>
        </w:rPr>
        <w:t xml:space="preserve">, </w:t>
      </w:r>
      <w:r w:rsidR="00C670D9" w:rsidRPr="00C670D9">
        <w:rPr>
          <w:sz w:val="24"/>
          <w:szCs w:val="24"/>
          <w:lang w:val="en-US"/>
        </w:rPr>
        <w:t>arguing</w:t>
      </w:r>
      <w:r w:rsidRPr="00C670D9">
        <w:rPr>
          <w:sz w:val="24"/>
          <w:szCs w:val="24"/>
          <w:lang w:val="en-US"/>
        </w:rPr>
        <w:t xml:space="preserve"> for improved redox conditions </w:t>
      </w:r>
      <w:r w:rsidR="00D86481" w:rsidRPr="00C670D9">
        <w:rPr>
          <w:sz w:val="24"/>
          <w:szCs w:val="24"/>
          <w:lang w:val="en-US"/>
        </w:rPr>
        <w:t>w</w:t>
      </w:r>
      <w:r w:rsidRPr="00C670D9">
        <w:rPr>
          <w:sz w:val="24"/>
          <w:szCs w:val="24"/>
          <w:lang w:val="en-US"/>
        </w:rPr>
        <w:t xml:space="preserve">ithin the mire with change of water level and an </w:t>
      </w:r>
      <w:r w:rsidR="00C670D9" w:rsidRPr="00C670D9">
        <w:rPr>
          <w:sz w:val="24"/>
          <w:szCs w:val="24"/>
          <w:lang w:val="en-US"/>
        </w:rPr>
        <w:t>enhanced</w:t>
      </w:r>
      <w:r w:rsidRPr="00C670D9">
        <w:rPr>
          <w:sz w:val="24"/>
          <w:szCs w:val="24"/>
          <w:lang w:val="en-US"/>
        </w:rPr>
        <w:t xml:space="preserve"> decomposition of peat deposits. </w:t>
      </w:r>
      <w:r w:rsidR="009D2C18" w:rsidRPr="009D2C18">
        <w:rPr>
          <w:sz w:val="24"/>
          <w:szCs w:val="24"/>
          <w:lang w:val="en-US"/>
        </w:rPr>
        <w:t xml:space="preserve">The </w:t>
      </w:r>
      <w:r w:rsidR="009D2C18">
        <w:rPr>
          <w:sz w:val="24"/>
          <w:szCs w:val="24"/>
          <w:lang w:val="en-US"/>
        </w:rPr>
        <w:t xml:space="preserve">first </w:t>
      </w:r>
      <w:r w:rsidR="009D2C18" w:rsidRPr="009D2C18">
        <w:rPr>
          <w:sz w:val="24"/>
          <w:szCs w:val="24"/>
          <w:lang w:val="en-US"/>
        </w:rPr>
        <w:t>sub-phase</w:t>
      </w:r>
      <w:r w:rsidR="009D2C18">
        <w:rPr>
          <w:sz w:val="24"/>
          <w:szCs w:val="24"/>
          <w:lang w:val="en-US"/>
        </w:rPr>
        <w:t xml:space="preserve"> in the bog stage</w:t>
      </w:r>
      <w:r w:rsidR="009D2C18" w:rsidRPr="009D2C18">
        <w:rPr>
          <w:sz w:val="24"/>
          <w:szCs w:val="24"/>
          <w:lang w:val="en-US"/>
        </w:rPr>
        <w:t xml:space="preserve"> is distinguished by a slight decrease of organic matter (LOI from 98.9 to 96.8% TOC from 49 to 47.8%). One period of decreased erosion ratio (</w:t>
      </w:r>
      <w:proofErr w:type="spellStart"/>
      <w:r w:rsidR="009D2C18" w:rsidRPr="009D2C18">
        <w:rPr>
          <w:sz w:val="24"/>
          <w:szCs w:val="24"/>
          <w:lang w:val="en-US"/>
        </w:rPr>
        <w:t>Na+K+Mg</w:t>
      </w:r>
      <w:proofErr w:type="spellEnd"/>
      <w:r w:rsidR="009D2C18" w:rsidRPr="009D2C18">
        <w:rPr>
          <w:sz w:val="24"/>
          <w:szCs w:val="24"/>
          <w:lang w:val="en-US"/>
        </w:rPr>
        <w:t xml:space="preserve">/Ca) correspond with layer of stable content of mineral matter only. Moreover sub-phase 3-1 records the sedentation of autochthonous rock-forming matter (increase in TOC/N ratio from 19 to 30.4) and is associated with changes of </w:t>
      </w:r>
      <w:proofErr w:type="spellStart"/>
      <w:r w:rsidR="009D2C18" w:rsidRPr="009D2C18">
        <w:rPr>
          <w:sz w:val="24"/>
          <w:szCs w:val="24"/>
          <w:lang w:val="en-US"/>
        </w:rPr>
        <w:t>palaeoredox</w:t>
      </w:r>
      <w:proofErr w:type="spellEnd"/>
      <w:r w:rsidR="009D2C18" w:rsidRPr="009D2C18">
        <w:rPr>
          <w:sz w:val="24"/>
          <w:szCs w:val="24"/>
          <w:lang w:val="en-US"/>
        </w:rPr>
        <w:t xml:space="preserve"> conditions ratios, such as Fe/Mn, Ca/Fe, Cu/Zn and Fe/S. In the </w:t>
      </w:r>
      <w:r w:rsidR="009D2C18">
        <w:rPr>
          <w:sz w:val="24"/>
          <w:szCs w:val="24"/>
          <w:lang w:val="en-US"/>
        </w:rPr>
        <w:t xml:space="preserve">second </w:t>
      </w:r>
      <w:r w:rsidR="009D2C18" w:rsidRPr="009D2C18">
        <w:rPr>
          <w:sz w:val="24"/>
          <w:szCs w:val="24"/>
          <w:lang w:val="en-US"/>
        </w:rPr>
        <w:t xml:space="preserve">sub-phase </w:t>
      </w:r>
      <w:r w:rsidR="009D2C18">
        <w:rPr>
          <w:sz w:val="24"/>
          <w:szCs w:val="24"/>
          <w:lang w:val="en-US"/>
        </w:rPr>
        <w:t>in the bog stage</w:t>
      </w:r>
      <w:r w:rsidR="009D2C18" w:rsidRPr="009D2C18">
        <w:rPr>
          <w:sz w:val="24"/>
          <w:szCs w:val="24"/>
          <w:lang w:val="en-US"/>
        </w:rPr>
        <w:t xml:space="preserve"> concentration more elements are also low, while the content of Fe fluctuated as against to local geochemical background. The peat-forming community was characterized by higher trophic state (mean content of N is 2.44%). The Fe/Mn ratio is maximum throughout the whole core (mean is 48.2), but the denudation type geochemical ratios, such as Na/K and Ca/Mg are lowest (below 0.5 and 2 respectively) of all the layers in the core. Values of geochemical parameters (expressed as a coefficient of variation) in </w:t>
      </w:r>
      <w:r w:rsidR="009D2C18">
        <w:rPr>
          <w:sz w:val="24"/>
          <w:szCs w:val="24"/>
          <w:lang w:val="en-US"/>
        </w:rPr>
        <w:t xml:space="preserve">third </w:t>
      </w:r>
      <w:r w:rsidR="009D2C18" w:rsidRPr="009D2C18">
        <w:rPr>
          <w:sz w:val="24"/>
          <w:szCs w:val="24"/>
          <w:lang w:val="en-US"/>
        </w:rPr>
        <w:t xml:space="preserve">sub-phase </w:t>
      </w:r>
      <w:r w:rsidR="009D2C18">
        <w:rPr>
          <w:sz w:val="24"/>
          <w:szCs w:val="24"/>
          <w:lang w:val="en-US"/>
        </w:rPr>
        <w:t>in the bog stage</w:t>
      </w:r>
      <w:r w:rsidR="009D2C18" w:rsidRPr="009D2C18">
        <w:rPr>
          <w:sz w:val="24"/>
          <w:szCs w:val="24"/>
          <w:lang w:val="en-US"/>
        </w:rPr>
        <w:t xml:space="preserve"> are the lowest dispersed compared to other peat sediments from research core. This phase is marked by a twofold lower content of N (mean is 0.81%) compared to the average values for the whole core (mean is 1.92%) and dynamic changes of trace elements (ranges for Cu: 9-25 µg/g </w:t>
      </w:r>
      <w:proofErr w:type="spellStart"/>
      <w:r w:rsidR="009D2C18" w:rsidRPr="009D2C18">
        <w:rPr>
          <w:sz w:val="24"/>
          <w:szCs w:val="24"/>
          <w:lang w:val="en-US"/>
        </w:rPr>
        <w:t>d.w</w:t>
      </w:r>
      <w:proofErr w:type="spellEnd"/>
      <w:r w:rsidR="009D2C18" w:rsidRPr="009D2C18">
        <w:rPr>
          <w:sz w:val="24"/>
          <w:szCs w:val="24"/>
          <w:lang w:val="en-US"/>
        </w:rPr>
        <w:t xml:space="preserve">., Zn: 36.6-89.9 µg/g </w:t>
      </w:r>
      <w:proofErr w:type="spellStart"/>
      <w:r w:rsidR="009D2C18" w:rsidRPr="009D2C18">
        <w:rPr>
          <w:sz w:val="24"/>
          <w:szCs w:val="24"/>
          <w:lang w:val="en-US"/>
        </w:rPr>
        <w:t>d.w</w:t>
      </w:r>
      <w:proofErr w:type="spellEnd"/>
      <w:r w:rsidR="009D2C18" w:rsidRPr="009D2C18">
        <w:rPr>
          <w:sz w:val="24"/>
          <w:szCs w:val="24"/>
          <w:lang w:val="en-US"/>
        </w:rPr>
        <w:t xml:space="preserve">. and Pb: 26.8-54 µg/g </w:t>
      </w:r>
      <w:proofErr w:type="spellStart"/>
      <w:r w:rsidR="009D2C18" w:rsidRPr="009D2C18">
        <w:rPr>
          <w:sz w:val="24"/>
          <w:szCs w:val="24"/>
          <w:lang w:val="en-US"/>
        </w:rPr>
        <w:t>d.w</w:t>
      </w:r>
      <w:proofErr w:type="spellEnd"/>
      <w:r w:rsidR="009D2C18" w:rsidRPr="009D2C18">
        <w:rPr>
          <w:sz w:val="24"/>
          <w:szCs w:val="24"/>
          <w:lang w:val="en-US"/>
        </w:rPr>
        <w:t>.). The significant increasing concentration of lithophilic elements, such as Na, K and Mg after ca. 1247 BC/AD</w:t>
      </w:r>
      <w:r w:rsidR="009D2C18">
        <w:rPr>
          <w:sz w:val="24"/>
          <w:szCs w:val="24"/>
          <w:lang w:val="en-US"/>
        </w:rPr>
        <w:t xml:space="preserve"> (depth: 56 cm)</w:t>
      </w:r>
      <w:r w:rsidR="009D2C18" w:rsidRPr="009D2C18">
        <w:rPr>
          <w:sz w:val="24"/>
          <w:szCs w:val="24"/>
          <w:lang w:val="en-US"/>
        </w:rPr>
        <w:t xml:space="preserve"> coincides with a distinct changes results of Fe/Mn, Fe/S and Cu/Zn ratios, which points to dynamic changes of reducing conditions probably due to a higher and lower water level in the peat bog.</w:t>
      </w:r>
      <w:r w:rsidR="009D2C18" w:rsidRPr="009D2C18">
        <w:rPr>
          <w:lang w:val="en-US"/>
        </w:rPr>
        <w:t xml:space="preserve"> </w:t>
      </w:r>
    </w:p>
    <w:p w14:paraId="4D68432F" w14:textId="5D8D4C50" w:rsidR="004113C9" w:rsidRPr="00C670D9" w:rsidRDefault="009D2C18" w:rsidP="00857093">
      <w:pPr>
        <w:spacing w:after="0"/>
        <w:ind w:firstLine="708"/>
        <w:jc w:val="both"/>
        <w:rPr>
          <w:sz w:val="24"/>
          <w:szCs w:val="24"/>
          <w:lang w:val="en-US"/>
        </w:rPr>
      </w:pPr>
      <w:r w:rsidRPr="009D2C18">
        <w:rPr>
          <w:sz w:val="24"/>
          <w:szCs w:val="24"/>
          <w:lang w:val="en-US"/>
        </w:rPr>
        <w:t>In disturbed bog stage</w:t>
      </w:r>
      <w:r>
        <w:rPr>
          <w:sz w:val="24"/>
          <w:szCs w:val="24"/>
          <w:lang w:val="en-US"/>
        </w:rPr>
        <w:t xml:space="preserve"> (30-0 cm)</w:t>
      </w:r>
      <w:r w:rsidRPr="009D2C18">
        <w:rPr>
          <w:sz w:val="24"/>
          <w:szCs w:val="24"/>
          <w:lang w:val="en-US"/>
        </w:rPr>
        <w:t xml:space="preserve">, this period characterized by a notably lower organic matter components (LOI decreased from 94.2 to 85.6% and TOC decrease from 45.2 to 43.1%). Moreover, this period is record of dynamic changes input of lithophilic elements, such as: Na (range: 0.19-0.23 mg/g </w:t>
      </w:r>
      <w:proofErr w:type="spellStart"/>
      <w:r w:rsidRPr="009D2C18">
        <w:rPr>
          <w:sz w:val="24"/>
          <w:szCs w:val="24"/>
          <w:lang w:val="en-US"/>
        </w:rPr>
        <w:t>d.w</w:t>
      </w:r>
      <w:proofErr w:type="spellEnd"/>
      <w:r w:rsidRPr="009D2C18">
        <w:rPr>
          <w:sz w:val="24"/>
          <w:szCs w:val="24"/>
          <w:lang w:val="en-US"/>
        </w:rPr>
        <w:t xml:space="preserve">.), K (0.7-0.98 mg/g </w:t>
      </w:r>
      <w:proofErr w:type="spellStart"/>
      <w:r w:rsidRPr="009D2C18">
        <w:rPr>
          <w:sz w:val="24"/>
          <w:szCs w:val="24"/>
          <w:lang w:val="en-US"/>
        </w:rPr>
        <w:t>d.w</w:t>
      </w:r>
      <w:proofErr w:type="spellEnd"/>
      <w:r w:rsidRPr="009D2C18">
        <w:rPr>
          <w:sz w:val="24"/>
          <w:szCs w:val="24"/>
          <w:lang w:val="en-US"/>
        </w:rPr>
        <w:t xml:space="preserve">.), and Mg (range: 0.37-0.86 mg/g </w:t>
      </w:r>
      <w:proofErr w:type="spellStart"/>
      <w:r w:rsidRPr="009D2C18">
        <w:rPr>
          <w:sz w:val="24"/>
          <w:szCs w:val="24"/>
          <w:lang w:val="en-US"/>
        </w:rPr>
        <w:t>d.w</w:t>
      </w:r>
      <w:proofErr w:type="spellEnd"/>
      <w:r w:rsidRPr="009D2C18">
        <w:rPr>
          <w:sz w:val="24"/>
          <w:szCs w:val="24"/>
          <w:lang w:val="en-US"/>
        </w:rPr>
        <w:t xml:space="preserve">.). At </w:t>
      </w:r>
      <w:r w:rsidRPr="009D2C18">
        <w:rPr>
          <w:sz w:val="24"/>
          <w:szCs w:val="24"/>
          <w:lang w:val="en-US"/>
        </w:rPr>
        <w:lastRenderedPageBreak/>
        <w:t xml:space="preserve">the same time, the concentration of trace elements increased significantly (Cu from 9.13 to 18.8 µ/g </w:t>
      </w:r>
      <w:proofErr w:type="spellStart"/>
      <w:r w:rsidRPr="009D2C18">
        <w:rPr>
          <w:sz w:val="24"/>
          <w:szCs w:val="24"/>
          <w:lang w:val="en-US"/>
        </w:rPr>
        <w:t>d.w</w:t>
      </w:r>
      <w:proofErr w:type="spellEnd"/>
      <w:r w:rsidRPr="009D2C18">
        <w:rPr>
          <w:sz w:val="24"/>
          <w:szCs w:val="24"/>
          <w:lang w:val="en-US"/>
        </w:rPr>
        <w:t xml:space="preserve">., Zn from 93.4 to 127.1 µg/g </w:t>
      </w:r>
      <w:proofErr w:type="spellStart"/>
      <w:r w:rsidRPr="009D2C18">
        <w:rPr>
          <w:sz w:val="24"/>
          <w:szCs w:val="24"/>
          <w:lang w:val="en-US"/>
        </w:rPr>
        <w:t>d.w</w:t>
      </w:r>
      <w:proofErr w:type="spellEnd"/>
      <w:r w:rsidRPr="009D2C18">
        <w:rPr>
          <w:sz w:val="24"/>
          <w:szCs w:val="24"/>
          <w:lang w:val="en-US"/>
        </w:rPr>
        <w:t xml:space="preserve">. and Pb from 47.4 to 64.9 µg/g </w:t>
      </w:r>
      <w:proofErr w:type="spellStart"/>
      <w:r w:rsidRPr="009D2C18">
        <w:rPr>
          <w:sz w:val="24"/>
          <w:szCs w:val="24"/>
          <w:lang w:val="en-US"/>
        </w:rPr>
        <w:t>d.w</w:t>
      </w:r>
      <w:proofErr w:type="spellEnd"/>
      <w:r w:rsidRPr="009D2C18">
        <w:rPr>
          <w:sz w:val="24"/>
          <w:szCs w:val="24"/>
          <w:lang w:val="en-US"/>
        </w:rPr>
        <w:t>.).</w:t>
      </w:r>
    </w:p>
    <w:p w14:paraId="0EFB071E" w14:textId="77777777" w:rsidR="00857093" w:rsidRPr="002D7CFB" w:rsidRDefault="00857093" w:rsidP="00857093">
      <w:pPr>
        <w:spacing w:after="0" w:line="360" w:lineRule="auto"/>
        <w:jc w:val="both"/>
      </w:pPr>
    </w:p>
    <w:p w14:paraId="099E30C8" w14:textId="597F9FB5" w:rsidR="00470F79" w:rsidRPr="00857093" w:rsidRDefault="00857093" w:rsidP="00857093">
      <w:pPr>
        <w:spacing w:after="0"/>
        <w:jc w:val="both"/>
        <w:rPr>
          <w:sz w:val="24"/>
          <w:szCs w:val="24"/>
          <w:lang w:val="en-US"/>
        </w:rPr>
      </w:pPr>
      <w:r w:rsidRPr="00857093">
        <w:rPr>
          <w:sz w:val="24"/>
          <w:szCs w:val="24"/>
          <w:lang w:val="en-US"/>
        </w:rPr>
        <w:t xml:space="preserve">Table 1. Statistical measures of the </w:t>
      </w:r>
      <w:r w:rsidRPr="00857093">
        <w:rPr>
          <w:sz w:val="24"/>
          <w:szCs w:val="24"/>
          <w:lang w:val="en-US"/>
        </w:rPr>
        <w:t>analyzed</w:t>
      </w:r>
      <w:r w:rsidRPr="00857093">
        <w:rPr>
          <w:sz w:val="24"/>
          <w:szCs w:val="24"/>
          <w:lang w:val="en-US"/>
        </w:rPr>
        <w:t xml:space="preserve"> sediment parameters (</w:t>
      </w:r>
      <w:proofErr w:type="spellStart"/>
      <w:r w:rsidRPr="00857093">
        <w:rPr>
          <w:sz w:val="24"/>
          <w:szCs w:val="24"/>
          <w:lang w:val="en-US"/>
        </w:rPr>
        <w:t>mean±standard</w:t>
      </w:r>
      <w:proofErr w:type="spellEnd"/>
      <w:r w:rsidRPr="00857093">
        <w:rPr>
          <w:sz w:val="24"/>
          <w:szCs w:val="24"/>
          <w:lang w:val="en-US"/>
        </w:rPr>
        <w:t xml:space="preserve"> deviation, range), </w:t>
      </w:r>
      <w:r>
        <w:rPr>
          <w:sz w:val="24"/>
          <w:szCs w:val="24"/>
          <w:lang w:val="en-US"/>
        </w:rPr>
        <w:t>ST3</w:t>
      </w:r>
      <w:r w:rsidRPr="00857093">
        <w:rPr>
          <w:sz w:val="24"/>
          <w:szCs w:val="24"/>
          <w:lang w:val="en-US"/>
        </w:rPr>
        <w:t xml:space="preserve"> core.</w:t>
      </w:r>
    </w:p>
    <w:tbl>
      <w:tblPr>
        <w:tblW w:w="8080" w:type="dxa"/>
        <w:jc w:val="center"/>
        <w:tblBorders>
          <w:top w:val="single" w:sz="4" w:space="0" w:color="auto"/>
          <w:bottom w:val="single" w:sz="4" w:space="0" w:color="auto"/>
          <w:insideH w:val="single" w:sz="4" w:space="0" w:color="auto"/>
        </w:tblBorders>
        <w:tblLayout w:type="fixed"/>
        <w:tblLook w:val="01E0" w:firstRow="1" w:lastRow="1" w:firstColumn="1" w:lastColumn="1" w:noHBand="0" w:noVBand="0"/>
      </w:tblPr>
      <w:tblGrid>
        <w:gridCol w:w="2127"/>
        <w:gridCol w:w="1417"/>
        <w:gridCol w:w="1276"/>
        <w:gridCol w:w="1417"/>
        <w:gridCol w:w="1843"/>
      </w:tblGrid>
      <w:tr w:rsidR="00857093" w:rsidRPr="00470F79" w14:paraId="6992F4AE" w14:textId="77777777" w:rsidTr="00857093">
        <w:trPr>
          <w:trHeight w:val="161"/>
          <w:jc w:val="center"/>
        </w:trPr>
        <w:tc>
          <w:tcPr>
            <w:tcW w:w="2127" w:type="dxa"/>
            <w:vMerge w:val="restart"/>
            <w:vAlign w:val="center"/>
          </w:tcPr>
          <w:p w14:paraId="0837A741" w14:textId="77777777" w:rsidR="00857093" w:rsidRPr="00857093" w:rsidRDefault="00857093" w:rsidP="00857093">
            <w:pPr>
              <w:spacing w:after="0" w:line="240" w:lineRule="auto"/>
              <w:jc w:val="center"/>
              <w:rPr>
                <w:rFonts w:cstheme="minorHAnsi"/>
                <w:sz w:val="20"/>
                <w:szCs w:val="20"/>
              </w:rPr>
            </w:pPr>
            <w:proofErr w:type="spellStart"/>
            <w:r w:rsidRPr="00857093">
              <w:rPr>
                <w:rFonts w:cstheme="minorHAnsi"/>
                <w:sz w:val="20"/>
                <w:szCs w:val="20"/>
              </w:rPr>
              <w:t>Parameter</w:t>
            </w:r>
            <w:proofErr w:type="spellEnd"/>
          </w:p>
        </w:tc>
        <w:tc>
          <w:tcPr>
            <w:tcW w:w="5953" w:type="dxa"/>
            <w:gridSpan w:val="4"/>
            <w:vAlign w:val="center"/>
          </w:tcPr>
          <w:p w14:paraId="5A181964" w14:textId="406E8C67" w:rsidR="00857093" w:rsidRPr="00470F79" w:rsidRDefault="00857093" w:rsidP="00857093">
            <w:pPr>
              <w:spacing w:after="0" w:line="240" w:lineRule="auto"/>
              <w:jc w:val="center"/>
              <w:rPr>
                <w:rFonts w:cstheme="minorHAnsi"/>
                <w:sz w:val="20"/>
                <w:szCs w:val="20"/>
                <w:lang w:val="en-US"/>
              </w:rPr>
            </w:pPr>
            <w:r w:rsidRPr="00470F79">
              <w:rPr>
                <w:rFonts w:cstheme="minorHAnsi"/>
                <w:sz w:val="20"/>
                <w:szCs w:val="20"/>
                <w:lang w:val="en-US"/>
              </w:rPr>
              <w:t xml:space="preserve">Type of </w:t>
            </w:r>
            <w:r w:rsidR="00470F79" w:rsidRPr="00470F79">
              <w:rPr>
                <w:rFonts w:cstheme="minorHAnsi"/>
                <w:sz w:val="20"/>
                <w:szCs w:val="20"/>
                <w:lang w:val="en-US"/>
              </w:rPr>
              <w:t>kettle-hole</w:t>
            </w:r>
            <w:r w:rsidRPr="00470F79">
              <w:rPr>
                <w:rFonts w:cstheme="minorHAnsi"/>
                <w:sz w:val="20"/>
                <w:szCs w:val="20"/>
                <w:lang w:val="en-US"/>
              </w:rPr>
              <w:t xml:space="preserve"> sediments</w:t>
            </w:r>
          </w:p>
        </w:tc>
      </w:tr>
      <w:tr w:rsidR="00857093" w:rsidRPr="00857093" w14:paraId="0ED6862C" w14:textId="77777777" w:rsidTr="00353169">
        <w:trPr>
          <w:trHeight w:val="130"/>
          <w:jc w:val="center"/>
        </w:trPr>
        <w:tc>
          <w:tcPr>
            <w:tcW w:w="2127" w:type="dxa"/>
            <w:vMerge/>
            <w:vAlign w:val="center"/>
          </w:tcPr>
          <w:p w14:paraId="45C1B1DE" w14:textId="77777777" w:rsidR="00857093" w:rsidRPr="00470F79" w:rsidRDefault="00857093" w:rsidP="00857093">
            <w:pPr>
              <w:spacing w:after="0" w:line="240" w:lineRule="auto"/>
              <w:jc w:val="center"/>
              <w:rPr>
                <w:rFonts w:cstheme="minorHAnsi"/>
                <w:sz w:val="20"/>
                <w:szCs w:val="20"/>
                <w:lang w:val="en-US"/>
              </w:rPr>
            </w:pPr>
          </w:p>
        </w:tc>
        <w:tc>
          <w:tcPr>
            <w:tcW w:w="1417" w:type="dxa"/>
            <w:vAlign w:val="center"/>
          </w:tcPr>
          <w:p w14:paraId="32D178C0" w14:textId="393F72A1" w:rsidR="00857093" w:rsidRPr="00857093" w:rsidRDefault="00857093" w:rsidP="00857093">
            <w:pPr>
              <w:spacing w:after="0" w:line="240" w:lineRule="auto"/>
              <w:jc w:val="center"/>
              <w:rPr>
                <w:rFonts w:cstheme="minorHAnsi"/>
                <w:sz w:val="20"/>
                <w:szCs w:val="20"/>
              </w:rPr>
            </w:pPr>
            <w:proofErr w:type="spellStart"/>
            <w:r w:rsidRPr="006232ED">
              <w:rPr>
                <w:rFonts w:cstheme="minorHAnsi"/>
                <w:i/>
                <w:iCs/>
                <w:sz w:val="20"/>
                <w:szCs w:val="20"/>
              </w:rPr>
              <w:t>Sphagnum</w:t>
            </w:r>
            <w:proofErr w:type="spellEnd"/>
            <w:r w:rsidRPr="00857093">
              <w:rPr>
                <w:rFonts w:cstheme="minorHAnsi"/>
                <w:sz w:val="20"/>
                <w:szCs w:val="20"/>
              </w:rPr>
              <w:t xml:space="preserve"> </w:t>
            </w:r>
            <w:proofErr w:type="spellStart"/>
            <w:r w:rsidRPr="00857093">
              <w:rPr>
                <w:rFonts w:cstheme="minorHAnsi"/>
                <w:sz w:val="20"/>
                <w:szCs w:val="20"/>
              </w:rPr>
              <w:t>peat</w:t>
            </w:r>
            <w:proofErr w:type="spellEnd"/>
            <w:r w:rsidRPr="00857093">
              <w:rPr>
                <w:rFonts w:cstheme="minorHAnsi"/>
                <w:sz w:val="20"/>
                <w:szCs w:val="20"/>
              </w:rPr>
              <w:t xml:space="preserve"> (n=</w:t>
            </w:r>
            <w:r w:rsidR="00A54D54">
              <w:rPr>
                <w:rFonts w:cstheme="minorHAnsi"/>
                <w:sz w:val="20"/>
                <w:szCs w:val="20"/>
              </w:rPr>
              <w:t>114</w:t>
            </w:r>
            <w:r w:rsidRPr="00857093">
              <w:rPr>
                <w:rFonts w:cstheme="minorHAnsi"/>
                <w:sz w:val="20"/>
                <w:szCs w:val="20"/>
              </w:rPr>
              <w:t>)</w:t>
            </w:r>
          </w:p>
        </w:tc>
        <w:tc>
          <w:tcPr>
            <w:tcW w:w="1276" w:type="dxa"/>
            <w:vAlign w:val="center"/>
          </w:tcPr>
          <w:p w14:paraId="29123531" w14:textId="148E96EF" w:rsidR="00857093" w:rsidRPr="00D31BCC" w:rsidRDefault="00D31BCC" w:rsidP="00857093">
            <w:pPr>
              <w:spacing w:after="0" w:line="240" w:lineRule="auto"/>
              <w:jc w:val="center"/>
              <w:rPr>
                <w:rFonts w:cstheme="minorHAnsi"/>
                <w:sz w:val="20"/>
                <w:szCs w:val="20"/>
                <w:lang w:val="en-US"/>
              </w:rPr>
            </w:pPr>
            <w:r>
              <w:rPr>
                <w:rFonts w:cstheme="minorHAnsi"/>
                <w:sz w:val="20"/>
                <w:szCs w:val="20"/>
                <w:lang w:val="en-US"/>
              </w:rPr>
              <w:t>Detritus</w:t>
            </w:r>
            <w:r w:rsidRPr="00D31BCC">
              <w:rPr>
                <w:rFonts w:cstheme="minorHAnsi"/>
                <w:sz w:val="20"/>
                <w:szCs w:val="20"/>
                <w:lang w:val="en-US"/>
              </w:rPr>
              <w:t xml:space="preserve"> </w:t>
            </w:r>
            <w:proofErr w:type="spellStart"/>
            <w:r w:rsidRPr="00D31BCC">
              <w:rPr>
                <w:rFonts w:cstheme="minorHAnsi"/>
                <w:sz w:val="20"/>
                <w:szCs w:val="20"/>
                <w:lang w:val="en-US"/>
              </w:rPr>
              <w:t>gyttjja</w:t>
            </w:r>
            <w:proofErr w:type="spellEnd"/>
          </w:p>
          <w:p w14:paraId="3A8F71AB" w14:textId="3944DAE4" w:rsidR="00857093" w:rsidRPr="00D31BCC" w:rsidRDefault="00857093" w:rsidP="00857093">
            <w:pPr>
              <w:spacing w:after="0" w:line="240" w:lineRule="auto"/>
              <w:jc w:val="center"/>
              <w:rPr>
                <w:rFonts w:cstheme="minorHAnsi"/>
                <w:sz w:val="20"/>
                <w:szCs w:val="20"/>
                <w:lang w:val="en-US"/>
              </w:rPr>
            </w:pPr>
            <w:r w:rsidRPr="00D31BCC">
              <w:rPr>
                <w:rFonts w:cstheme="minorHAnsi"/>
                <w:sz w:val="20"/>
                <w:szCs w:val="20"/>
                <w:lang w:val="en-US"/>
              </w:rPr>
              <w:t xml:space="preserve"> (n=2</w:t>
            </w:r>
            <w:r w:rsidR="003C1269">
              <w:rPr>
                <w:rFonts w:cstheme="minorHAnsi"/>
                <w:sz w:val="20"/>
                <w:szCs w:val="20"/>
                <w:lang w:val="en-US"/>
              </w:rPr>
              <w:t>40</w:t>
            </w:r>
            <w:r w:rsidRPr="00D31BCC">
              <w:rPr>
                <w:rFonts w:cstheme="minorHAnsi"/>
                <w:sz w:val="20"/>
                <w:szCs w:val="20"/>
                <w:lang w:val="en-US"/>
              </w:rPr>
              <w:t>)</w:t>
            </w:r>
          </w:p>
        </w:tc>
        <w:tc>
          <w:tcPr>
            <w:tcW w:w="1417" w:type="dxa"/>
            <w:vAlign w:val="center"/>
          </w:tcPr>
          <w:p w14:paraId="161B94AA" w14:textId="77777777" w:rsidR="003C1269" w:rsidRDefault="003C1269" w:rsidP="00857093">
            <w:pPr>
              <w:spacing w:after="0" w:line="240" w:lineRule="auto"/>
              <w:jc w:val="center"/>
              <w:rPr>
                <w:rFonts w:cstheme="minorHAnsi"/>
                <w:sz w:val="20"/>
                <w:szCs w:val="20"/>
              </w:rPr>
            </w:pPr>
            <w:proofErr w:type="spellStart"/>
            <w:r>
              <w:rPr>
                <w:rFonts w:cstheme="minorHAnsi"/>
                <w:sz w:val="20"/>
                <w:szCs w:val="20"/>
              </w:rPr>
              <w:t>Basal</w:t>
            </w:r>
            <w:proofErr w:type="spellEnd"/>
            <w:r>
              <w:rPr>
                <w:rFonts w:cstheme="minorHAnsi"/>
                <w:sz w:val="20"/>
                <w:szCs w:val="20"/>
              </w:rPr>
              <w:t xml:space="preserve"> </w:t>
            </w:r>
          </w:p>
          <w:p w14:paraId="6444D8CA" w14:textId="403D98CC" w:rsidR="003C1269" w:rsidRDefault="003C1269" w:rsidP="00857093">
            <w:pPr>
              <w:spacing w:after="0" w:line="240" w:lineRule="auto"/>
              <w:jc w:val="center"/>
              <w:rPr>
                <w:rFonts w:cstheme="minorHAnsi"/>
                <w:sz w:val="20"/>
                <w:szCs w:val="20"/>
              </w:rPr>
            </w:pPr>
            <w:proofErr w:type="spellStart"/>
            <w:r>
              <w:rPr>
                <w:rFonts w:cstheme="minorHAnsi"/>
                <w:sz w:val="20"/>
                <w:szCs w:val="20"/>
              </w:rPr>
              <w:t>brown</w:t>
            </w:r>
            <w:proofErr w:type="spellEnd"/>
            <w:r>
              <w:rPr>
                <w:rFonts w:cstheme="minorHAnsi"/>
                <w:sz w:val="20"/>
                <w:szCs w:val="20"/>
              </w:rPr>
              <w:t xml:space="preserve"> </w:t>
            </w:r>
            <w:proofErr w:type="spellStart"/>
            <w:r>
              <w:rPr>
                <w:rFonts w:cstheme="minorHAnsi"/>
                <w:sz w:val="20"/>
                <w:szCs w:val="20"/>
              </w:rPr>
              <w:t>peat</w:t>
            </w:r>
            <w:proofErr w:type="spellEnd"/>
            <w:r w:rsidR="00857093" w:rsidRPr="00857093">
              <w:rPr>
                <w:rFonts w:cstheme="minorHAnsi"/>
                <w:sz w:val="20"/>
                <w:szCs w:val="20"/>
              </w:rPr>
              <w:t xml:space="preserve"> </w:t>
            </w:r>
          </w:p>
          <w:p w14:paraId="2C0870EF" w14:textId="218E1EEB" w:rsidR="00857093" w:rsidRPr="00857093" w:rsidRDefault="00857093" w:rsidP="00857093">
            <w:pPr>
              <w:spacing w:after="0" w:line="240" w:lineRule="auto"/>
              <w:jc w:val="center"/>
              <w:rPr>
                <w:rFonts w:cstheme="minorHAnsi"/>
                <w:sz w:val="20"/>
                <w:szCs w:val="20"/>
              </w:rPr>
            </w:pPr>
            <w:r w:rsidRPr="00857093">
              <w:rPr>
                <w:rFonts w:cstheme="minorHAnsi"/>
                <w:sz w:val="20"/>
                <w:szCs w:val="20"/>
              </w:rPr>
              <w:t>(n=</w:t>
            </w:r>
            <w:r w:rsidR="00D31BCC">
              <w:rPr>
                <w:rFonts w:cstheme="minorHAnsi"/>
                <w:sz w:val="20"/>
                <w:szCs w:val="20"/>
              </w:rPr>
              <w:t>3</w:t>
            </w:r>
            <w:r w:rsidRPr="00857093">
              <w:rPr>
                <w:rFonts w:cstheme="minorHAnsi"/>
                <w:sz w:val="20"/>
                <w:szCs w:val="20"/>
              </w:rPr>
              <w:t>)</w:t>
            </w:r>
          </w:p>
        </w:tc>
        <w:tc>
          <w:tcPr>
            <w:tcW w:w="1843" w:type="dxa"/>
            <w:vAlign w:val="center"/>
          </w:tcPr>
          <w:p w14:paraId="5AE1430F" w14:textId="05B6AAF9" w:rsidR="00857093" w:rsidRPr="00857093" w:rsidRDefault="00D31BCC" w:rsidP="00857093">
            <w:pPr>
              <w:spacing w:after="0" w:line="240" w:lineRule="auto"/>
              <w:jc w:val="center"/>
              <w:rPr>
                <w:rFonts w:cstheme="minorHAnsi"/>
                <w:sz w:val="20"/>
                <w:szCs w:val="20"/>
                <w:lang w:val="en-US"/>
              </w:rPr>
            </w:pPr>
            <w:r>
              <w:rPr>
                <w:rFonts w:cstheme="minorHAnsi"/>
                <w:sz w:val="20"/>
                <w:szCs w:val="20"/>
                <w:lang w:val="en-US"/>
              </w:rPr>
              <w:t>S</w:t>
            </w:r>
            <w:r w:rsidR="00857093" w:rsidRPr="00857093">
              <w:rPr>
                <w:rFonts w:cstheme="minorHAnsi"/>
                <w:sz w:val="20"/>
                <w:szCs w:val="20"/>
                <w:lang w:val="en-US"/>
              </w:rPr>
              <w:t>andy silt</w:t>
            </w:r>
            <w:r w:rsidR="00857093" w:rsidRPr="00857093">
              <w:rPr>
                <w:rFonts w:cstheme="minorHAnsi"/>
                <w:sz w:val="20"/>
                <w:szCs w:val="20"/>
                <w:lang w:val="en-US"/>
              </w:rPr>
              <w:t xml:space="preserve"> and sandy organic mud</w:t>
            </w:r>
            <w:r w:rsidR="00857093" w:rsidRPr="00857093">
              <w:rPr>
                <w:rFonts w:cstheme="minorHAnsi"/>
                <w:sz w:val="20"/>
                <w:szCs w:val="20"/>
                <w:lang w:val="en-US"/>
              </w:rPr>
              <w:t xml:space="preserve"> (n=</w:t>
            </w:r>
            <w:r w:rsidR="00857093">
              <w:rPr>
                <w:rFonts w:cstheme="minorHAnsi"/>
                <w:sz w:val="20"/>
                <w:szCs w:val="20"/>
                <w:lang w:val="en-US"/>
              </w:rPr>
              <w:t>6</w:t>
            </w:r>
            <w:r w:rsidR="00857093" w:rsidRPr="00857093">
              <w:rPr>
                <w:rFonts w:cstheme="minorHAnsi"/>
                <w:sz w:val="20"/>
                <w:szCs w:val="20"/>
                <w:lang w:val="en-US"/>
              </w:rPr>
              <w:t>)</w:t>
            </w:r>
          </w:p>
        </w:tc>
      </w:tr>
      <w:tr w:rsidR="00857093" w:rsidRPr="002D7CFB" w14:paraId="10155FF7" w14:textId="77777777" w:rsidTr="00353169">
        <w:trPr>
          <w:trHeight w:val="340"/>
          <w:jc w:val="center"/>
        </w:trPr>
        <w:tc>
          <w:tcPr>
            <w:tcW w:w="2127" w:type="dxa"/>
            <w:vAlign w:val="center"/>
          </w:tcPr>
          <w:p w14:paraId="56E5F2CA" w14:textId="77777777" w:rsidR="00857093" w:rsidRPr="00857093" w:rsidRDefault="00857093" w:rsidP="00857093">
            <w:pPr>
              <w:spacing w:after="0" w:line="240" w:lineRule="auto"/>
              <w:jc w:val="center"/>
              <w:rPr>
                <w:rFonts w:cstheme="minorHAnsi"/>
                <w:sz w:val="20"/>
                <w:szCs w:val="20"/>
              </w:rPr>
            </w:pPr>
            <w:bookmarkStart w:id="0" w:name="_Hlk164011740"/>
            <w:r w:rsidRPr="00857093">
              <w:rPr>
                <w:rFonts w:cstheme="minorHAnsi"/>
                <w:sz w:val="20"/>
                <w:szCs w:val="20"/>
              </w:rPr>
              <w:t>OM [%]</w:t>
            </w:r>
          </w:p>
        </w:tc>
        <w:tc>
          <w:tcPr>
            <w:tcW w:w="1417" w:type="dxa"/>
            <w:vAlign w:val="center"/>
          </w:tcPr>
          <w:p w14:paraId="4EA0210C" w14:textId="3077F7E8" w:rsidR="00857093" w:rsidRPr="00857093" w:rsidRDefault="00D63A6B" w:rsidP="00857093">
            <w:pPr>
              <w:spacing w:after="0" w:line="240" w:lineRule="auto"/>
              <w:jc w:val="center"/>
              <w:rPr>
                <w:rFonts w:cstheme="minorHAnsi"/>
                <w:sz w:val="20"/>
                <w:szCs w:val="20"/>
              </w:rPr>
            </w:pPr>
            <w:r>
              <w:rPr>
                <w:rFonts w:cstheme="minorHAnsi"/>
                <w:sz w:val="20"/>
                <w:szCs w:val="20"/>
              </w:rPr>
              <w:t>96.9</w:t>
            </w:r>
            <w:r w:rsidR="00857093" w:rsidRPr="00857093">
              <w:rPr>
                <w:rFonts w:cstheme="minorHAnsi"/>
                <w:sz w:val="20"/>
                <w:szCs w:val="20"/>
              </w:rPr>
              <w:t>±</w:t>
            </w:r>
            <w:r>
              <w:rPr>
                <w:rFonts w:cstheme="minorHAnsi"/>
                <w:sz w:val="20"/>
                <w:szCs w:val="20"/>
              </w:rPr>
              <w:t>2.35</w:t>
            </w:r>
          </w:p>
          <w:p w14:paraId="7020B840" w14:textId="6D5A605F" w:rsidR="00857093" w:rsidRPr="00857093" w:rsidRDefault="00857093" w:rsidP="00857093">
            <w:pPr>
              <w:spacing w:after="0" w:line="240" w:lineRule="auto"/>
              <w:jc w:val="center"/>
              <w:rPr>
                <w:rFonts w:cstheme="minorHAnsi"/>
                <w:sz w:val="20"/>
                <w:szCs w:val="20"/>
              </w:rPr>
            </w:pPr>
            <w:r w:rsidRPr="00857093">
              <w:rPr>
                <w:rFonts w:cstheme="minorHAnsi"/>
                <w:sz w:val="20"/>
                <w:szCs w:val="20"/>
              </w:rPr>
              <w:t>(</w:t>
            </w:r>
            <w:r w:rsidR="00D63A6B">
              <w:rPr>
                <w:rFonts w:cstheme="minorHAnsi"/>
                <w:sz w:val="20"/>
                <w:szCs w:val="20"/>
              </w:rPr>
              <w:t>85.5</w:t>
            </w:r>
            <w:r w:rsidRPr="00857093">
              <w:rPr>
                <w:rFonts w:cstheme="minorHAnsi"/>
                <w:sz w:val="20"/>
                <w:szCs w:val="20"/>
              </w:rPr>
              <w:t>-</w:t>
            </w:r>
            <w:r w:rsidR="00D63A6B">
              <w:rPr>
                <w:rFonts w:cstheme="minorHAnsi"/>
                <w:sz w:val="20"/>
                <w:szCs w:val="20"/>
              </w:rPr>
              <w:t>99.8</w:t>
            </w:r>
            <w:r w:rsidRPr="00857093">
              <w:rPr>
                <w:rFonts w:cstheme="minorHAnsi"/>
                <w:sz w:val="20"/>
                <w:szCs w:val="20"/>
              </w:rPr>
              <w:t>)</w:t>
            </w:r>
          </w:p>
        </w:tc>
        <w:tc>
          <w:tcPr>
            <w:tcW w:w="1276" w:type="dxa"/>
            <w:vAlign w:val="center"/>
          </w:tcPr>
          <w:p w14:paraId="324968DC" w14:textId="3454D5BA" w:rsidR="00857093" w:rsidRPr="00857093" w:rsidRDefault="00A57E46" w:rsidP="00857093">
            <w:pPr>
              <w:spacing w:after="0" w:line="240" w:lineRule="auto"/>
              <w:jc w:val="center"/>
              <w:rPr>
                <w:rFonts w:cstheme="minorHAnsi"/>
                <w:sz w:val="20"/>
                <w:szCs w:val="20"/>
              </w:rPr>
            </w:pPr>
            <w:r>
              <w:rPr>
                <w:rFonts w:cstheme="minorHAnsi"/>
                <w:sz w:val="20"/>
                <w:szCs w:val="20"/>
              </w:rPr>
              <w:t>76.2</w:t>
            </w:r>
            <w:r w:rsidR="00857093" w:rsidRPr="00857093">
              <w:rPr>
                <w:rFonts w:cstheme="minorHAnsi"/>
                <w:sz w:val="20"/>
                <w:szCs w:val="20"/>
              </w:rPr>
              <w:t>±</w:t>
            </w:r>
            <w:r>
              <w:rPr>
                <w:rFonts w:cstheme="minorHAnsi"/>
                <w:sz w:val="20"/>
                <w:szCs w:val="20"/>
              </w:rPr>
              <w:t>20.6</w:t>
            </w:r>
          </w:p>
          <w:p w14:paraId="45489245" w14:textId="49E5731C" w:rsidR="00857093" w:rsidRPr="00857093" w:rsidRDefault="00857093" w:rsidP="00857093">
            <w:pPr>
              <w:spacing w:after="0" w:line="240" w:lineRule="auto"/>
              <w:ind w:left="-132"/>
              <w:jc w:val="center"/>
              <w:rPr>
                <w:rFonts w:cstheme="minorHAnsi"/>
                <w:sz w:val="20"/>
                <w:szCs w:val="20"/>
              </w:rPr>
            </w:pPr>
            <w:r w:rsidRPr="00857093">
              <w:rPr>
                <w:rFonts w:cstheme="minorHAnsi"/>
                <w:sz w:val="20"/>
                <w:szCs w:val="20"/>
              </w:rPr>
              <w:t xml:space="preserve">   (</w:t>
            </w:r>
            <w:r w:rsidR="00A57E46">
              <w:rPr>
                <w:rFonts w:cstheme="minorHAnsi"/>
                <w:sz w:val="20"/>
                <w:szCs w:val="20"/>
              </w:rPr>
              <w:t>16.7</w:t>
            </w:r>
            <w:r w:rsidRPr="00857093">
              <w:rPr>
                <w:rFonts w:cstheme="minorHAnsi"/>
                <w:sz w:val="20"/>
                <w:szCs w:val="20"/>
              </w:rPr>
              <w:t>-</w:t>
            </w:r>
            <w:r w:rsidR="00A57E46">
              <w:rPr>
                <w:rFonts w:cstheme="minorHAnsi"/>
                <w:sz w:val="20"/>
                <w:szCs w:val="20"/>
              </w:rPr>
              <w:t>95.5</w:t>
            </w:r>
            <w:r w:rsidRPr="00857093">
              <w:rPr>
                <w:rFonts w:cstheme="minorHAnsi"/>
                <w:sz w:val="20"/>
                <w:szCs w:val="20"/>
              </w:rPr>
              <w:t>)</w:t>
            </w:r>
          </w:p>
        </w:tc>
        <w:tc>
          <w:tcPr>
            <w:tcW w:w="1417" w:type="dxa"/>
            <w:vAlign w:val="center"/>
          </w:tcPr>
          <w:p w14:paraId="0C202C73" w14:textId="40C4603B" w:rsidR="00857093" w:rsidRPr="00857093" w:rsidRDefault="00CE2A35" w:rsidP="00857093">
            <w:pPr>
              <w:spacing w:after="0" w:line="240" w:lineRule="auto"/>
              <w:jc w:val="center"/>
              <w:rPr>
                <w:rFonts w:cstheme="minorHAnsi"/>
                <w:sz w:val="20"/>
                <w:szCs w:val="20"/>
              </w:rPr>
            </w:pPr>
            <w:r>
              <w:rPr>
                <w:rFonts w:cstheme="minorHAnsi"/>
                <w:sz w:val="20"/>
                <w:szCs w:val="20"/>
              </w:rPr>
              <w:t>50.9</w:t>
            </w:r>
            <w:r w:rsidR="00857093" w:rsidRPr="00857093">
              <w:rPr>
                <w:rFonts w:cstheme="minorHAnsi"/>
                <w:sz w:val="20"/>
                <w:szCs w:val="20"/>
              </w:rPr>
              <w:t>±</w:t>
            </w:r>
            <w:r>
              <w:rPr>
                <w:rFonts w:cstheme="minorHAnsi"/>
                <w:sz w:val="20"/>
                <w:szCs w:val="20"/>
              </w:rPr>
              <w:t>14.8</w:t>
            </w:r>
          </w:p>
          <w:p w14:paraId="4955E0EA" w14:textId="43E41FB9" w:rsidR="00857093" w:rsidRPr="00857093" w:rsidRDefault="00857093" w:rsidP="00857093">
            <w:pPr>
              <w:spacing w:after="0" w:line="240" w:lineRule="auto"/>
              <w:jc w:val="center"/>
              <w:rPr>
                <w:rFonts w:cstheme="minorHAnsi"/>
                <w:sz w:val="20"/>
                <w:szCs w:val="20"/>
              </w:rPr>
            </w:pPr>
            <w:r w:rsidRPr="00857093">
              <w:rPr>
                <w:rFonts w:cstheme="minorHAnsi"/>
                <w:sz w:val="20"/>
                <w:szCs w:val="20"/>
              </w:rPr>
              <w:t>(</w:t>
            </w:r>
            <w:r w:rsidR="00CE2A35">
              <w:rPr>
                <w:rFonts w:cstheme="minorHAnsi"/>
                <w:sz w:val="20"/>
                <w:szCs w:val="20"/>
              </w:rPr>
              <w:t>34.2</w:t>
            </w:r>
            <w:r w:rsidRPr="00857093">
              <w:rPr>
                <w:rFonts w:cstheme="minorHAnsi"/>
                <w:sz w:val="20"/>
                <w:szCs w:val="20"/>
              </w:rPr>
              <w:t>-</w:t>
            </w:r>
            <w:r w:rsidR="00CE2A35">
              <w:rPr>
                <w:rFonts w:cstheme="minorHAnsi"/>
                <w:sz w:val="20"/>
                <w:szCs w:val="20"/>
              </w:rPr>
              <w:t>62.4</w:t>
            </w:r>
            <w:r w:rsidRPr="00857093">
              <w:rPr>
                <w:rFonts w:cstheme="minorHAnsi"/>
                <w:sz w:val="20"/>
                <w:szCs w:val="20"/>
              </w:rPr>
              <w:t>)</w:t>
            </w:r>
          </w:p>
        </w:tc>
        <w:tc>
          <w:tcPr>
            <w:tcW w:w="1843" w:type="dxa"/>
            <w:vAlign w:val="center"/>
          </w:tcPr>
          <w:p w14:paraId="7EA24021" w14:textId="0C4E77FB" w:rsidR="00857093" w:rsidRPr="00857093" w:rsidRDefault="00857093" w:rsidP="00857093">
            <w:pPr>
              <w:spacing w:after="0" w:line="240" w:lineRule="auto"/>
              <w:jc w:val="center"/>
              <w:rPr>
                <w:rFonts w:cstheme="minorHAnsi"/>
                <w:sz w:val="20"/>
                <w:szCs w:val="20"/>
              </w:rPr>
            </w:pPr>
            <w:r>
              <w:rPr>
                <w:rFonts w:cstheme="minorHAnsi"/>
                <w:sz w:val="20"/>
                <w:szCs w:val="20"/>
              </w:rPr>
              <w:t>2.35</w:t>
            </w:r>
            <w:r w:rsidRPr="00857093">
              <w:rPr>
                <w:rFonts w:cstheme="minorHAnsi"/>
                <w:sz w:val="20"/>
                <w:szCs w:val="20"/>
              </w:rPr>
              <w:t>±1.</w:t>
            </w:r>
            <w:r>
              <w:rPr>
                <w:rFonts w:cstheme="minorHAnsi"/>
                <w:sz w:val="20"/>
                <w:szCs w:val="20"/>
              </w:rPr>
              <w:t>78</w:t>
            </w:r>
          </w:p>
          <w:p w14:paraId="31832B00" w14:textId="5F6C77E3" w:rsidR="00857093" w:rsidRPr="00857093" w:rsidRDefault="00857093" w:rsidP="00857093">
            <w:pPr>
              <w:spacing w:after="0" w:line="240" w:lineRule="auto"/>
              <w:jc w:val="center"/>
              <w:rPr>
                <w:rFonts w:cstheme="minorHAnsi"/>
                <w:sz w:val="20"/>
                <w:szCs w:val="20"/>
              </w:rPr>
            </w:pPr>
            <w:r w:rsidRPr="00857093">
              <w:rPr>
                <w:rFonts w:cstheme="minorHAnsi"/>
                <w:sz w:val="20"/>
                <w:szCs w:val="20"/>
              </w:rPr>
              <w:t>(</w:t>
            </w:r>
            <w:r>
              <w:rPr>
                <w:rFonts w:cstheme="minorHAnsi"/>
                <w:sz w:val="20"/>
                <w:szCs w:val="20"/>
              </w:rPr>
              <w:t>0.25</w:t>
            </w:r>
            <w:r w:rsidRPr="00857093">
              <w:rPr>
                <w:rFonts w:cstheme="minorHAnsi"/>
                <w:sz w:val="20"/>
                <w:szCs w:val="20"/>
              </w:rPr>
              <w:t>-</w:t>
            </w:r>
            <w:r>
              <w:rPr>
                <w:rFonts w:cstheme="minorHAnsi"/>
                <w:sz w:val="20"/>
                <w:szCs w:val="20"/>
              </w:rPr>
              <w:t>5.95</w:t>
            </w:r>
            <w:r w:rsidRPr="00857093">
              <w:rPr>
                <w:rFonts w:cstheme="minorHAnsi"/>
                <w:sz w:val="20"/>
                <w:szCs w:val="20"/>
              </w:rPr>
              <w:t>)</w:t>
            </w:r>
          </w:p>
        </w:tc>
      </w:tr>
      <w:bookmarkEnd w:id="0"/>
      <w:tr w:rsidR="00857093" w:rsidRPr="002D7CFB" w14:paraId="6470E1DD" w14:textId="77777777" w:rsidTr="00353169">
        <w:trPr>
          <w:trHeight w:val="340"/>
          <w:jc w:val="center"/>
        </w:trPr>
        <w:tc>
          <w:tcPr>
            <w:tcW w:w="2127" w:type="dxa"/>
            <w:vAlign w:val="center"/>
          </w:tcPr>
          <w:p w14:paraId="5F314E1F" w14:textId="77777777" w:rsidR="00857093" w:rsidRPr="00857093" w:rsidRDefault="00857093" w:rsidP="00857093">
            <w:pPr>
              <w:spacing w:after="0" w:line="240" w:lineRule="auto"/>
              <w:jc w:val="center"/>
              <w:rPr>
                <w:rFonts w:cstheme="minorHAnsi"/>
                <w:sz w:val="20"/>
                <w:szCs w:val="20"/>
              </w:rPr>
            </w:pPr>
            <w:r w:rsidRPr="00857093">
              <w:rPr>
                <w:rFonts w:cstheme="minorHAnsi"/>
                <w:sz w:val="20"/>
                <w:szCs w:val="20"/>
              </w:rPr>
              <w:t>CaCO</w:t>
            </w:r>
            <w:r w:rsidRPr="00857093">
              <w:rPr>
                <w:rFonts w:cstheme="minorHAnsi"/>
                <w:sz w:val="20"/>
                <w:szCs w:val="20"/>
                <w:vertAlign w:val="subscript"/>
              </w:rPr>
              <w:t xml:space="preserve">3 </w:t>
            </w:r>
            <w:r w:rsidRPr="00857093">
              <w:rPr>
                <w:rFonts w:cstheme="minorHAnsi"/>
                <w:sz w:val="20"/>
                <w:szCs w:val="20"/>
              </w:rPr>
              <w:t>[%]</w:t>
            </w:r>
          </w:p>
        </w:tc>
        <w:tc>
          <w:tcPr>
            <w:tcW w:w="1417" w:type="dxa"/>
            <w:vAlign w:val="center"/>
          </w:tcPr>
          <w:p w14:paraId="018ED2B5" w14:textId="1991414B" w:rsidR="00857093" w:rsidRPr="00857093" w:rsidRDefault="00D63A6B" w:rsidP="00857093">
            <w:pPr>
              <w:spacing w:after="0" w:line="240" w:lineRule="auto"/>
              <w:jc w:val="center"/>
              <w:rPr>
                <w:rFonts w:cstheme="minorHAnsi"/>
                <w:sz w:val="20"/>
                <w:szCs w:val="20"/>
              </w:rPr>
            </w:pPr>
            <w:r w:rsidRPr="00D63A6B">
              <w:rPr>
                <w:rFonts w:cstheme="minorHAnsi"/>
                <w:sz w:val="20"/>
                <w:szCs w:val="20"/>
              </w:rPr>
              <w:t>-</w:t>
            </w:r>
          </w:p>
        </w:tc>
        <w:tc>
          <w:tcPr>
            <w:tcW w:w="1276" w:type="dxa"/>
            <w:vAlign w:val="center"/>
          </w:tcPr>
          <w:p w14:paraId="5F361C41" w14:textId="5E3C7627" w:rsidR="00857093" w:rsidRPr="00857093" w:rsidRDefault="00A57E46" w:rsidP="00857093">
            <w:pPr>
              <w:spacing w:after="0" w:line="240" w:lineRule="auto"/>
              <w:jc w:val="center"/>
              <w:rPr>
                <w:rFonts w:cstheme="minorHAnsi"/>
                <w:sz w:val="20"/>
                <w:szCs w:val="20"/>
              </w:rPr>
            </w:pPr>
            <w:r>
              <w:rPr>
                <w:rFonts w:cstheme="minorHAnsi"/>
                <w:sz w:val="20"/>
                <w:szCs w:val="20"/>
              </w:rPr>
              <w:t>3.75</w:t>
            </w:r>
            <w:r w:rsidR="00857093" w:rsidRPr="00857093">
              <w:rPr>
                <w:rFonts w:cstheme="minorHAnsi"/>
                <w:sz w:val="20"/>
                <w:szCs w:val="20"/>
              </w:rPr>
              <w:t>±</w:t>
            </w:r>
            <w:r>
              <w:rPr>
                <w:rFonts w:cstheme="minorHAnsi"/>
                <w:sz w:val="20"/>
                <w:szCs w:val="20"/>
              </w:rPr>
              <w:t>1.09</w:t>
            </w:r>
            <w:r w:rsidR="00857093" w:rsidRPr="00857093">
              <w:rPr>
                <w:rFonts w:cstheme="minorHAnsi"/>
                <w:sz w:val="20"/>
                <w:szCs w:val="20"/>
              </w:rPr>
              <w:t xml:space="preserve"> (</w:t>
            </w:r>
            <w:r>
              <w:rPr>
                <w:rFonts w:cstheme="minorHAnsi"/>
                <w:sz w:val="20"/>
                <w:szCs w:val="20"/>
              </w:rPr>
              <w:t>0.0</w:t>
            </w:r>
            <w:r w:rsidR="00857093" w:rsidRPr="00857093">
              <w:rPr>
                <w:rFonts w:cstheme="minorHAnsi"/>
                <w:sz w:val="20"/>
                <w:szCs w:val="20"/>
              </w:rPr>
              <w:t>-</w:t>
            </w:r>
            <w:r>
              <w:rPr>
                <w:rFonts w:cstheme="minorHAnsi"/>
                <w:sz w:val="20"/>
                <w:szCs w:val="20"/>
              </w:rPr>
              <w:t>25.4</w:t>
            </w:r>
            <w:r w:rsidR="00857093" w:rsidRPr="00857093">
              <w:rPr>
                <w:rFonts w:cstheme="minorHAnsi"/>
                <w:sz w:val="20"/>
                <w:szCs w:val="20"/>
              </w:rPr>
              <w:t>)</w:t>
            </w:r>
          </w:p>
        </w:tc>
        <w:tc>
          <w:tcPr>
            <w:tcW w:w="1417" w:type="dxa"/>
            <w:vAlign w:val="center"/>
          </w:tcPr>
          <w:p w14:paraId="6757BA15" w14:textId="0EF90C77" w:rsidR="00857093" w:rsidRPr="00857093" w:rsidRDefault="0048547D" w:rsidP="00857093">
            <w:pPr>
              <w:spacing w:after="0" w:line="240" w:lineRule="auto"/>
              <w:jc w:val="center"/>
              <w:rPr>
                <w:rFonts w:cstheme="minorHAnsi"/>
                <w:sz w:val="20"/>
                <w:szCs w:val="20"/>
              </w:rPr>
            </w:pPr>
            <w:r w:rsidRPr="0048547D">
              <w:rPr>
                <w:rFonts w:cstheme="minorHAnsi"/>
                <w:sz w:val="20"/>
                <w:szCs w:val="20"/>
              </w:rPr>
              <w:t>-</w:t>
            </w:r>
          </w:p>
        </w:tc>
        <w:tc>
          <w:tcPr>
            <w:tcW w:w="1843" w:type="dxa"/>
            <w:vAlign w:val="center"/>
          </w:tcPr>
          <w:p w14:paraId="000F4258" w14:textId="092A4F00" w:rsidR="00857093" w:rsidRPr="00857093" w:rsidRDefault="00DB501B" w:rsidP="00857093">
            <w:pPr>
              <w:spacing w:after="0" w:line="240" w:lineRule="auto"/>
              <w:jc w:val="center"/>
              <w:rPr>
                <w:rFonts w:cstheme="minorHAnsi"/>
                <w:sz w:val="20"/>
                <w:szCs w:val="20"/>
              </w:rPr>
            </w:pPr>
            <w:r w:rsidRPr="00DB501B">
              <w:rPr>
                <w:rFonts w:cstheme="minorHAnsi"/>
                <w:sz w:val="20"/>
                <w:szCs w:val="20"/>
              </w:rPr>
              <w:t>-</w:t>
            </w:r>
          </w:p>
        </w:tc>
      </w:tr>
      <w:tr w:rsidR="00857093" w:rsidRPr="00D82BB3" w14:paraId="05B2372A" w14:textId="77777777" w:rsidTr="00353169">
        <w:trPr>
          <w:trHeight w:val="340"/>
          <w:jc w:val="center"/>
        </w:trPr>
        <w:tc>
          <w:tcPr>
            <w:tcW w:w="2127" w:type="dxa"/>
            <w:vAlign w:val="center"/>
          </w:tcPr>
          <w:p w14:paraId="5995C875" w14:textId="77777777" w:rsidR="00857093" w:rsidRPr="00857093" w:rsidRDefault="00857093" w:rsidP="00857093">
            <w:pPr>
              <w:spacing w:after="0" w:line="240" w:lineRule="auto"/>
              <w:jc w:val="center"/>
              <w:rPr>
                <w:rFonts w:cstheme="minorHAnsi"/>
                <w:sz w:val="20"/>
                <w:szCs w:val="20"/>
              </w:rPr>
            </w:pPr>
            <w:bookmarkStart w:id="1" w:name="_Hlk164011949"/>
            <w:r w:rsidRPr="00857093">
              <w:rPr>
                <w:rFonts w:cstheme="minorHAnsi"/>
                <w:sz w:val="20"/>
                <w:szCs w:val="20"/>
              </w:rPr>
              <w:t>TOC [%]</w:t>
            </w:r>
          </w:p>
        </w:tc>
        <w:tc>
          <w:tcPr>
            <w:tcW w:w="1417" w:type="dxa"/>
            <w:vAlign w:val="center"/>
          </w:tcPr>
          <w:p w14:paraId="62380A91" w14:textId="5DEF1E3B" w:rsidR="00857093" w:rsidRPr="00857093" w:rsidRDefault="00D63A6B" w:rsidP="00857093">
            <w:pPr>
              <w:spacing w:after="0" w:line="240" w:lineRule="auto"/>
              <w:jc w:val="center"/>
              <w:rPr>
                <w:rFonts w:cstheme="minorHAnsi"/>
                <w:sz w:val="20"/>
                <w:szCs w:val="20"/>
              </w:rPr>
            </w:pPr>
            <w:r>
              <w:rPr>
                <w:rFonts w:cstheme="minorHAnsi"/>
                <w:sz w:val="20"/>
                <w:szCs w:val="20"/>
              </w:rPr>
              <w:t>47.1</w:t>
            </w:r>
            <w:r w:rsidR="00857093" w:rsidRPr="00857093">
              <w:rPr>
                <w:rFonts w:cstheme="minorHAnsi"/>
                <w:sz w:val="20"/>
                <w:szCs w:val="20"/>
              </w:rPr>
              <w:t>±</w:t>
            </w:r>
            <w:r>
              <w:rPr>
                <w:rFonts w:cstheme="minorHAnsi"/>
                <w:sz w:val="20"/>
                <w:szCs w:val="20"/>
              </w:rPr>
              <w:t>2.09</w:t>
            </w:r>
          </w:p>
          <w:p w14:paraId="1AFA4341" w14:textId="49958925" w:rsidR="00857093" w:rsidRPr="00857093" w:rsidRDefault="00857093" w:rsidP="00857093">
            <w:pPr>
              <w:spacing w:after="0" w:line="240" w:lineRule="auto"/>
              <w:jc w:val="center"/>
              <w:rPr>
                <w:rFonts w:cstheme="minorHAnsi"/>
                <w:color w:val="FF0000"/>
                <w:sz w:val="20"/>
                <w:szCs w:val="20"/>
              </w:rPr>
            </w:pPr>
            <w:r w:rsidRPr="00857093">
              <w:rPr>
                <w:rFonts w:cstheme="minorHAnsi"/>
                <w:sz w:val="20"/>
                <w:szCs w:val="20"/>
              </w:rPr>
              <w:t>(</w:t>
            </w:r>
            <w:r w:rsidR="00D63A6B">
              <w:rPr>
                <w:rFonts w:cstheme="minorHAnsi"/>
                <w:sz w:val="20"/>
                <w:szCs w:val="20"/>
              </w:rPr>
              <w:t>43.1</w:t>
            </w:r>
            <w:r w:rsidRPr="00857093">
              <w:rPr>
                <w:rFonts w:cstheme="minorHAnsi"/>
                <w:sz w:val="20"/>
                <w:szCs w:val="20"/>
              </w:rPr>
              <w:t>-</w:t>
            </w:r>
            <w:r w:rsidR="00D63A6B">
              <w:rPr>
                <w:rFonts w:cstheme="minorHAnsi"/>
                <w:sz w:val="20"/>
                <w:szCs w:val="20"/>
              </w:rPr>
              <w:t>51.1</w:t>
            </w:r>
            <w:r w:rsidRPr="00857093">
              <w:rPr>
                <w:rFonts w:cstheme="minorHAnsi"/>
                <w:sz w:val="20"/>
                <w:szCs w:val="20"/>
              </w:rPr>
              <w:t>)</w:t>
            </w:r>
          </w:p>
        </w:tc>
        <w:tc>
          <w:tcPr>
            <w:tcW w:w="1276" w:type="dxa"/>
            <w:vAlign w:val="center"/>
          </w:tcPr>
          <w:p w14:paraId="0DF2E1A5" w14:textId="4FC4E248" w:rsidR="00857093" w:rsidRPr="00857093" w:rsidRDefault="00A57E46" w:rsidP="00857093">
            <w:pPr>
              <w:spacing w:after="0" w:line="240" w:lineRule="auto"/>
              <w:jc w:val="center"/>
              <w:rPr>
                <w:rFonts w:cstheme="minorHAnsi"/>
                <w:sz w:val="20"/>
                <w:szCs w:val="20"/>
              </w:rPr>
            </w:pPr>
            <w:r>
              <w:rPr>
                <w:rFonts w:cstheme="minorHAnsi"/>
                <w:sz w:val="20"/>
                <w:szCs w:val="20"/>
              </w:rPr>
              <w:t>37.1</w:t>
            </w:r>
            <w:r w:rsidR="00857093" w:rsidRPr="00857093">
              <w:rPr>
                <w:rFonts w:cstheme="minorHAnsi"/>
                <w:sz w:val="20"/>
                <w:szCs w:val="20"/>
              </w:rPr>
              <w:t>±</w:t>
            </w:r>
            <w:r>
              <w:rPr>
                <w:rFonts w:cstheme="minorHAnsi"/>
                <w:sz w:val="20"/>
                <w:szCs w:val="20"/>
              </w:rPr>
              <w:t>12.3</w:t>
            </w:r>
          </w:p>
          <w:p w14:paraId="39C71FEE" w14:textId="1F1538E8" w:rsidR="00857093" w:rsidRPr="00857093" w:rsidRDefault="00857093" w:rsidP="00857093">
            <w:pPr>
              <w:spacing w:after="0" w:line="240" w:lineRule="auto"/>
              <w:ind w:left="-132"/>
              <w:jc w:val="center"/>
              <w:rPr>
                <w:rFonts w:cstheme="minorHAnsi"/>
                <w:color w:val="FF0000"/>
                <w:sz w:val="20"/>
                <w:szCs w:val="20"/>
              </w:rPr>
            </w:pPr>
            <w:r w:rsidRPr="00857093">
              <w:rPr>
                <w:rFonts w:cstheme="minorHAnsi"/>
                <w:sz w:val="20"/>
                <w:szCs w:val="20"/>
              </w:rPr>
              <w:t xml:space="preserve">   (</w:t>
            </w:r>
            <w:r w:rsidR="00A57E46">
              <w:rPr>
                <w:rFonts w:cstheme="minorHAnsi"/>
                <w:sz w:val="20"/>
                <w:szCs w:val="20"/>
              </w:rPr>
              <w:t>5.13</w:t>
            </w:r>
            <w:r w:rsidRPr="00857093">
              <w:rPr>
                <w:rFonts w:cstheme="minorHAnsi"/>
                <w:sz w:val="20"/>
                <w:szCs w:val="20"/>
              </w:rPr>
              <w:t>-</w:t>
            </w:r>
            <w:r w:rsidR="00A57E46">
              <w:rPr>
                <w:rFonts w:cstheme="minorHAnsi"/>
                <w:sz w:val="20"/>
                <w:szCs w:val="20"/>
              </w:rPr>
              <w:t>51.9</w:t>
            </w:r>
            <w:r w:rsidRPr="00857093">
              <w:rPr>
                <w:rFonts w:cstheme="minorHAnsi"/>
                <w:sz w:val="20"/>
                <w:szCs w:val="20"/>
              </w:rPr>
              <w:t>)</w:t>
            </w:r>
          </w:p>
        </w:tc>
        <w:tc>
          <w:tcPr>
            <w:tcW w:w="1417" w:type="dxa"/>
            <w:vAlign w:val="center"/>
          </w:tcPr>
          <w:p w14:paraId="2720AEA7" w14:textId="70E927E8" w:rsidR="00857093" w:rsidRPr="00857093" w:rsidRDefault="0048547D" w:rsidP="00857093">
            <w:pPr>
              <w:spacing w:after="0" w:line="240" w:lineRule="auto"/>
              <w:jc w:val="center"/>
              <w:rPr>
                <w:rFonts w:cstheme="minorHAnsi"/>
                <w:sz w:val="20"/>
                <w:szCs w:val="20"/>
              </w:rPr>
            </w:pPr>
            <w:r>
              <w:rPr>
                <w:rFonts w:cstheme="minorHAnsi"/>
                <w:sz w:val="20"/>
                <w:szCs w:val="20"/>
              </w:rPr>
              <w:t>17.8</w:t>
            </w:r>
            <w:r w:rsidR="00857093" w:rsidRPr="00857093">
              <w:rPr>
                <w:rFonts w:cstheme="minorHAnsi"/>
                <w:sz w:val="20"/>
                <w:szCs w:val="20"/>
              </w:rPr>
              <w:t>±</w:t>
            </w:r>
            <w:r>
              <w:rPr>
                <w:rFonts w:cstheme="minorHAnsi"/>
                <w:sz w:val="20"/>
                <w:szCs w:val="20"/>
              </w:rPr>
              <w:t>7.72</w:t>
            </w:r>
          </w:p>
          <w:p w14:paraId="2BD8F132" w14:textId="0377D838" w:rsidR="00857093" w:rsidRPr="00857093" w:rsidRDefault="00857093" w:rsidP="00857093">
            <w:pPr>
              <w:spacing w:after="0" w:line="240" w:lineRule="auto"/>
              <w:jc w:val="center"/>
              <w:rPr>
                <w:rFonts w:cstheme="minorHAnsi"/>
                <w:color w:val="FF0000"/>
                <w:sz w:val="20"/>
                <w:szCs w:val="20"/>
              </w:rPr>
            </w:pPr>
            <w:r w:rsidRPr="00857093">
              <w:rPr>
                <w:rFonts w:cstheme="minorHAnsi"/>
                <w:sz w:val="20"/>
                <w:szCs w:val="20"/>
              </w:rPr>
              <w:t>(</w:t>
            </w:r>
            <w:r w:rsidR="0048547D">
              <w:rPr>
                <w:rFonts w:cstheme="minorHAnsi"/>
                <w:sz w:val="20"/>
                <w:szCs w:val="20"/>
              </w:rPr>
              <w:t>13.1</w:t>
            </w:r>
            <w:r w:rsidRPr="00857093">
              <w:rPr>
                <w:rFonts w:cstheme="minorHAnsi"/>
                <w:sz w:val="20"/>
                <w:szCs w:val="20"/>
              </w:rPr>
              <w:t>-</w:t>
            </w:r>
            <w:r w:rsidR="0048547D">
              <w:rPr>
                <w:rFonts w:cstheme="minorHAnsi"/>
                <w:sz w:val="20"/>
                <w:szCs w:val="20"/>
              </w:rPr>
              <w:t>26.7</w:t>
            </w:r>
            <w:r w:rsidRPr="00857093">
              <w:rPr>
                <w:rFonts w:cstheme="minorHAnsi"/>
                <w:sz w:val="20"/>
                <w:szCs w:val="20"/>
              </w:rPr>
              <w:t>)</w:t>
            </w:r>
          </w:p>
        </w:tc>
        <w:tc>
          <w:tcPr>
            <w:tcW w:w="1843" w:type="dxa"/>
            <w:vAlign w:val="center"/>
          </w:tcPr>
          <w:p w14:paraId="3CA9CB4E" w14:textId="48D2F296" w:rsidR="00857093" w:rsidRPr="00857093" w:rsidRDefault="00857093" w:rsidP="00857093">
            <w:pPr>
              <w:spacing w:after="0" w:line="240" w:lineRule="auto"/>
              <w:jc w:val="center"/>
              <w:rPr>
                <w:rFonts w:cstheme="minorHAnsi"/>
                <w:sz w:val="20"/>
                <w:szCs w:val="20"/>
              </w:rPr>
            </w:pPr>
            <w:r>
              <w:rPr>
                <w:rFonts w:cstheme="minorHAnsi"/>
                <w:sz w:val="20"/>
                <w:szCs w:val="20"/>
              </w:rPr>
              <w:t>0.60</w:t>
            </w:r>
            <w:r w:rsidRPr="00857093">
              <w:rPr>
                <w:rFonts w:cstheme="minorHAnsi"/>
                <w:sz w:val="20"/>
                <w:szCs w:val="20"/>
              </w:rPr>
              <w:t>±</w:t>
            </w:r>
            <w:r>
              <w:rPr>
                <w:rFonts w:cstheme="minorHAnsi"/>
                <w:sz w:val="20"/>
                <w:szCs w:val="20"/>
              </w:rPr>
              <w:t>0.56</w:t>
            </w:r>
          </w:p>
          <w:p w14:paraId="58E93565" w14:textId="6EE28E9A" w:rsidR="00857093" w:rsidRPr="00857093" w:rsidRDefault="00857093" w:rsidP="00857093">
            <w:pPr>
              <w:spacing w:after="0" w:line="240" w:lineRule="auto"/>
              <w:jc w:val="center"/>
              <w:rPr>
                <w:rFonts w:cstheme="minorHAnsi"/>
                <w:color w:val="FF0000"/>
                <w:sz w:val="20"/>
                <w:szCs w:val="20"/>
              </w:rPr>
            </w:pPr>
            <w:r w:rsidRPr="00857093">
              <w:rPr>
                <w:rFonts w:cstheme="minorHAnsi"/>
                <w:sz w:val="20"/>
                <w:szCs w:val="20"/>
              </w:rPr>
              <w:t>(0.</w:t>
            </w:r>
            <w:r>
              <w:rPr>
                <w:rFonts w:cstheme="minorHAnsi"/>
                <w:sz w:val="20"/>
                <w:szCs w:val="20"/>
              </w:rPr>
              <w:t>22</w:t>
            </w:r>
            <w:r w:rsidRPr="00857093">
              <w:rPr>
                <w:rFonts w:cstheme="minorHAnsi"/>
                <w:sz w:val="20"/>
                <w:szCs w:val="20"/>
              </w:rPr>
              <w:t>-</w:t>
            </w:r>
            <w:r>
              <w:rPr>
                <w:rFonts w:cstheme="minorHAnsi"/>
                <w:sz w:val="20"/>
                <w:szCs w:val="20"/>
              </w:rPr>
              <w:t>1.25</w:t>
            </w:r>
            <w:r w:rsidRPr="00857093">
              <w:rPr>
                <w:rFonts w:cstheme="minorHAnsi"/>
                <w:sz w:val="20"/>
                <w:szCs w:val="20"/>
              </w:rPr>
              <w:t>)</w:t>
            </w:r>
          </w:p>
        </w:tc>
      </w:tr>
      <w:bookmarkEnd w:id="1"/>
      <w:tr w:rsidR="00857093" w:rsidRPr="00D82BB3" w14:paraId="267DC956" w14:textId="77777777" w:rsidTr="00353169">
        <w:trPr>
          <w:trHeight w:val="340"/>
          <w:jc w:val="center"/>
        </w:trPr>
        <w:tc>
          <w:tcPr>
            <w:tcW w:w="2127" w:type="dxa"/>
            <w:vAlign w:val="center"/>
          </w:tcPr>
          <w:p w14:paraId="20FB0713" w14:textId="77777777" w:rsidR="00857093" w:rsidRPr="00857093" w:rsidRDefault="00857093" w:rsidP="00857093">
            <w:pPr>
              <w:spacing w:after="0" w:line="240" w:lineRule="auto"/>
              <w:jc w:val="center"/>
              <w:rPr>
                <w:rFonts w:cstheme="minorHAnsi"/>
                <w:sz w:val="20"/>
                <w:szCs w:val="20"/>
              </w:rPr>
            </w:pPr>
            <w:r w:rsidRPr="00857093">
              <w:rPr>
                <w:rFonts w:cstheme="minorHAnsi"/>
                <w:sz w:val="20"/>
                <w:szCs w:val="20"/>
              </w:rPr>
              <w:t>N [%]</w:t>
            </w:r>
          </w:p>
        </w:tc>
        <w:tc>
          <w:tcPr>
            <w:tcW w:w="1417" w:type="dxa"/>
            <w:vAlign w:val="center"/>
          </w:tcPr>
          <w:p w14:paraId="594B1BF3" w14:textId="1E6B614E" w:rsidR="00857093" w:rsidRPr="00857093" w:rsidRDefault="00D63A6B" w:rsidP="00857093">
            <w:pPr>
              <w:spacing w:after="0" w:line="240" w:lineRule="auto"/>
              <w:jc w:val="center"/>
              <w:rPr>
                <w:rFonts w:cstheme="minorHAnsi"/>
                <w:sz w:val="20"/>
                <w:szCs w:val="20"/>
              </w:rPr>
            </w:pPr>
            <w:r>
              <w:rPr>
                <w:rFonts w:cstheme="minorHAnsi"/>
                <w:sz w:val="20"/>
                <w:szCs w:val="20"/>
              </w:rPr>
              <w:t>1.85</w:t>
            </w:r>
            <w:r w:rsidR="00857093" w:rsidRPr="00857093">
              <w:rPr>
                <w:rFonts w:cstheme="minorHAnsi"/>
                <w:sz w:val="20"/>
                <w:szCs w:val="20"/>
              </w:rPr>
              <w:t>±0.</w:t>
            </w:r>
            <w:r>
              <w:rPr>
                <w:rFonts w:cstheme="minorHAnsi"/>
                <w:sz w:val="20"/>
                <w:szCs w:val="20"/>
              </w:rPr>
              <w:t>76</w:t>
            </w:r>
          </w:p>
          <w:p w14:paraId="317C0E06" w14:textId="78948325" w:rsidR="00857093" w:rsidRPr="00857093" w:rsidRDefault="00857093" w:rsidP="00857093">
            <w:pPr>
              <w:spacing w:after="0" w:line="240" w:lineRule="auto"/>
              <w:jc w:val="center"/>
              <w:rPr>
                <w:rFonts w:cstheme="minorHAnsi"/>
                <w:color w:val="FF0000"/>
                <w:sz w:val="20"/>
                <w:szCs w:val="20"/>
              </w:rPr>
            </w:pPr>
            <w:r w:rsidRPr="00857093">
              <w:rPr>
                <w:rFonts w:cstheme="minorHAnsi"/>
                <w:sz w:val="20"/>
                <w:szCs w:val="20"/>
              </w:rPr>
              <w:t>(</w:t>
            </w:r>
            <w:r w:rsidR="00D63A6B">
              <w:rPr>
                <w:rFonts w:cstheme="minorHAnsi"/>
                <w:sz w:val="20"/>
                <w:szCs w:val="20"/>
              </w:rPr>
              <w:t>0.59</w:t>
            </w:r>
            <w:r w:rsidRPr="00857093">
              <w:rPr>
                <w:rFonts w:cstheme="minorHAnsi"/>
                <w:sz w:val="20"/>
                <w:szCs w:val="20"/>
              </w:rPr>
              <w:t>-</w:t>
            </w:r>
            <w:r w:rsidR="00D63A6B">
              <w:rPr>
                <w:rFonts w:cstheme="minorHAnsi"/>
                <w:sz w:val="20"/>
                <w:szCs w:val="20"/>
              </w:rPr>
              <w:t>2.93</w:t>
            </w:r>
            <w:r w:rsidRPr="00857093">
              <w:rPr>
                <w:rFonts w:cstheme="minorHAnsi"/>
                <w:sz w:val="20"/>
                <w:szCs w:val="20"/>
              </w:rPr>
              <w:t>)</w:t>
            </w:r>
          </w:p>
        </w:tc>
        <w:tc>
          <w:tcPr>
            <w:tcW w:w="1276" w:type="dxa"/>
            <w:vAlign w:val="center"/>
          </w:tcPr>
          <w:p w14:paraId="7F32C05C" w14:textId="3F2727A2" w:rsidR="00857093" w:rsidRPr="00857093" w:rsidRDefault="00A57E46" w:rsidP="00857093">
            <w:pPr>
              <w:spacing w:after="0" w:line="240" w:lineRule="auto"/>
              <w:jc w:val="center"/>
              <w:rPr>
                <w:rFonts w:cstheme="minorHAnsi"/>
                <w:sz w:val="20"/>
                <w:szCs w:val="20"/>
              </w:rPr>
            </w:pPr>
            <w:r>
              <w:rPr>
                <w:rFonts w:cstheme="minorHAnsi"/>
                <w:sz w:val="20"/>
                <w:szCs w:val="20"/>
              </w:rPr>
              <w:t>3.11</w:t>
            </w:r>
            <w:r w:rsidR="00857093" w:rsidRPr="00857093">
              <w:rPr>
                <w:rFonts w:cstheme="minorHAnsi"/>
                <w:sz w:val="20"/>
                <w:szCs w:val="20"/>
              </w:rPr>
              <w:t>±0.</w:t>
            </w:r>
            <w:r>
              <w:rPr>
                <w:rFonts w:cstheme="minorHAnsi"/>
                <w:sz w:val="20"/>
                <w:szCs w:val="20"/>
              </w:rPr>
              <w:t>96</w:t>
            </w:r>
          </w:p>
          <w:p w14:paraId="590A94DD" w14:textId="2DA7163C" w:rsidR="00857093" w:rsidRPr="00857093" w:rsidRDefault="00857093" w:rsidP="00857093">
            <w:pPr>
              <w:spacing w:after="0" w:line="240" w:lineRule="auto"/>
              <w:ind w:left="-132"/>
              <w:jc w:val="center"/>
              <w:rPr>
                <w:rFonts w:cstheme="minorHAnsi"/>
                <w:color w:val="FF0000"/>
                <w:sz w:val="20"/>
                <w:szCs w:val="20"/>
              </w:rPr>
            </w:pPr>
            <w:r w:rsidRPr="00857093">
              <w:rPr>
                <w:rFonts w:cstheme="minorHAnsi"/>
                <w:sz w:val="20"/>
                <w:szCs w:val="20"/>
              </w:rPr>
              <w:t xml:space="preserve">   (0.</w:t>
            </w:r>
            <w:r w:rsidR="00A57E46">
              <w:rPr>
                <w:rFonts w:cstheme="minorHAnsi"/>
                <w:sz w:val="20"/>
                <w:szCs w:val="20"/>
              </w:rPr>
              <w:t>64</w:t>
            </w:r>
            <w:r w:rsidRPr="00857093">
              <w:rPr>
                <w:rFonts w:cstheme="minorHAnsi"/>
                <w:sz w:val="20"/>
                <w:szCs w:val="20"/>
              </w:rPr>
              <w:t>-</w:t>
            </w:r>
            <w:r w:rsidR="00A57E46">
              <w:rPr>
                <w:rFonts w:cstheme="minorHAnsi"/>
                <w:sz w:val="20"/>
                <w:szCs w:val="20"/>
              </w:rPr>
              <w:t>4.42</w:t>
            </w:r>
            <w:r w:rsidRPr="00857093">
              <w:rPr>
                <w:rFonts w:cstheme="minorHAnsi"/>
                <w:sz w:val="20"/>
                <w:szCs w:val="20"/>
              </w:rPr>
              <w:t>)</w:t>
            </w:r>
          </w:p>
        </w:tc>
        <w:tc>
          <w:tcPr>
            <w:tcW w:w="1417" w:type="dxa"/>
            <w:vAlign w:val="center"/>
          </w:tcPr>
          <w:p w14:paraId="05FDBD7A" w14:textId="0BE59C25" w:rsidR="00857093" w:rsidRPr="00857093" w:rsidRDefault="0048547D" w:rsidP="00857093">
            <w:pPr>
              <w:spacing w:after="0" w:line="240" w:lineRule="auto"/>
              <w:jc w:val="center"/>
              <w:rPr>
                <w:rFonts w:cstheme="minorHAnsi"/>
                <w:sz w:val="20"/>
                <w:szCs w:val="20"/>
              </w:rPr>
            </w:pPr>
            <w:r>
              <w:rPr>
                <w:rFonts w:cstheme="minorHAnsi"/>
                <w:sz w:val="20"/>
                <w:szCs w:val="20"/>
              </w:rPr>
              <w:t>1.38</w:t>
            </w:r>
            <w:r w:rsidR="00857093" w:rsidRPr="00857093">
              <w:rPr>
                <w:rFonts w:cstheme="minorHAnsi"/>
                <w:sz w:val="20"/>
                <w:szCs w:val="20"/>
              </w:rPr>
              <w:t>±0.</w:t>
            </w:r>
            <w:r>
              <w:rPr>
                <w:rFonts w:cstheme="minorHAnsi"/>
                <w:sz w:val="20"/>
                <w:szCs w:val="20"/>
              </w:rPr>
              <w:t>62</w:t>
            </w:r>
          </w:p>
          <w:p w14:paraId="725AA6F7" w14:textId="6C1D3B47" w:rsidR="00857093" w:rsidRPr="00857093" w:rsidRDefault="00857093" w:rsidP="00857093">
            <w:pPr>
              <w:spacing w:after="0" w:line="240" w:lineRule="auto"/>
              <w:jc w:val="center"/>
              <w:rPr>
                <w:rFonts w:cstheme="minorHAnsi"/>
                <w:color w:val="FF0000"/>
                <w:sz w:val="20"/>
                <w:szCs w:val="20"/>
              </w:rPr>
            </w:pPr>
            <w:r w:rsidRPr="00857093">
              <w:rPr>
                <w:rFonts w:cstheme="minorHAnsi"/>
                <w:sz w:val="20"/>
                <w:szCs w:val="20"/>
              </w:rPr>
              <w:t>(0.</w:t>
            </w:r>
            <w:r w:rsidR="0048547D">
              <w:rPr>
                <w:rFonts w:cstheme="minorHAnsi"/>
                <w:sz w:val="20"/>
                <w:szCs w:val="20"/>
              </w:rPr>
              <w:t>8</w:t>
            </w:r>
            <w:r w:rsidRPr="00857093">
              <w:rPr>
                <w:rFonts w:cstheme="minorHAnsi"/>
                <w:sz w:val="20"/>
                <w:szCs w:val="20"/>
              </w:rPr>
              <w:t>-</w:t>
            </w:r>
            <w:r w:rsidR="0048547D">
              <w:rPr>
                <w:rFonts w:cstheme="minorHAnsi"/>
                <w:sz w:val="20"/>
                <w:szCs w:val="20"/>
              </w:rPr>
              <w:t>2.04</w:t>
            </w:r>
            <w:r w:rsidRPr="00857093">
              <w:rPr>
                <w:rFonts w:cstheme="minorHAnsi"/>
                <w:sz w:val="20"/>
                <w:szCs w:val="20"/>
              </w:rPr>
              <w:t>)</w:t>
            </w:r>
          </w:p>
        </w:tc>
        <w:tc>
          <w:tcPr>
            <w:tcW w:w="1843" w:type="dxa"/>
            <w:vAlign w:val="center"/>
          </w:tcPr>
          <w:p w14:paraId="1AC45409" w14:textId="4628259F" w:rsidR="00857093" w:rsidRPr="00857093" w:rsidRDefault="00857093" w:rsidP="00857093">
            <w:pPr>
              <w:spacing w:after="0" w:line="240" w:lineRule="auto"/>
              <w:jc w:val="center"/>
              <w:rPr>
                <w:rFonts w:cstheme="minorHAnsi"/>
                <w:sz w:val="20"/>
                <w:szCs w:val="20"/>
              </w:rPr>
            </w:pPr>
            <w:r w:rsidRPr="00857093">
              <w:rPr>
                <w:rFonts w:cstheme="minorHAnsi"/>
                <w:sz w:val="20"/>
                <w:szCs w:val="20"/>
              </w:rPr>
              <w:t>0.</w:t>
            </w:r>
            <w:r>
              <w:rPr>
                <w:rFonts w:cstheme="minorHAnsi"/>
                <w:sz w:val="20"/>
                <w:szCs w:val="20"/>
              </w:rPr>
              <w:t>02</w:t>
            </w:r>
            <w:r w:rsidRPr="00857093">
              <w:rPr>
                <w:rFonts w:cstheme="minorHAnsi"/>
                <w:sz w:val="20"/>
                <w:szCs w:val="20"/>
              </w:rPr>
              <w:t>±0.0</w:t>
            </w:r>
            <w:r>
              <w:rPr>
                <w:rFonts w:cstheme="minorHAnsi"/>
                <w:sz w:val="20"/>
                <w:szCs w:val="20"/>
              </w:rPr>
              <w:t>1</w:t>
            </w:r>
          </w:p>
          <w:p w14:paraId="78D88BF2" w14:textId="5C2A557B" w:rsidR="00857093" w:rsidRPr="00857093" w:rsidRDefault="00857093" w:rsidP="00857093">
            <w:pPr>
              <w:spacing w:after="0" w:line="240" w:lineRule="auto"/>
              <w:jc w:val="center"/>
              <w:rPr>
                <w:rFonts w:cstheme="minorHAnsi"/>
                <w:color w:val="FF0000"/>
                <w:sz w:val="20"/>
                <w:szCs w:val="20"/>
              </w:rPr>
            </w:pPr>
            <w:r w:rsidRPr="00857093">
              <w:rPr>
                <w:rFonts w:cstheme="minorHAnsi"/>
                <w:sz w:val="20"/>
                <w:szCs w:val="20"/>
              </w:rPr>
              <w:t>(0.</w:t>
            </w:r>
            <w:r>
              <w:rPr>
                <w:rFonts w:cstheme="minorHAnsi"/>
                <w:sz w:val="20"/>
                <w:szCs w:val="20"/>
              </w:rPr>
              <w:t>01</w:t>
            </w:r>
            <w:r w:rsidRPr="00857093">
              <w:rPr>
                <w:rFonts w:cstheme="minorHAnsi"/>
                <w:sz w:val="20"/>
                <w:szCs w:val="20"/>
              </w:rPr>
              <w:t>-0.</w:t>
            </w:r>
            <w:r>
              <w:rPr>
                <w:rFonts w:cstheme="minorHAnsi"/>
                <w:sz w:val="20"/>
                <w:szCs w:val="20"/>
              </w:rPr>
              <w:t>05</w:t>
            </w:r>
            <w:r w:rsidRPr="00857093">
              <w:rPr>
                <w:rFonts w:cstheme="minorHAnsi"/>
                <w:sz w:val="20"/>
                <w:szCs w:val="20"/>
              </w:rPr>
              <w:t>)</w:t>
            </w:r>
          </w:p>
        </w:tc>
      </w:tr>
      <w:tr w:rsidR="00857093" w:rsidRPr="00D82BB3" w14:paraId="4F9B409A" w14:textId="77777777" w:rsidTr="00353169">
        <w:trPr>
          <w:trHeight w:val="340"/>
          <w:jc w:val="center"/>
        </w:trPr>
        <w:tc>
          <w:tcPr>
            <w:tcW w:w="2127" w:type="dxa"/>
            <w:vAlign w:val="center"/>
          </w:tcPr>
          <w:p w14:paraId="42A1BCFC" w14:textId="77777777" w:rsidR="00857093" w:rsidRPr="00857093" w:rsidRDefault="00857093" w:rsidP="00857093">
            <w:pPr>
              <w:spacing w:after="0" w:line="240" w:lineRule="auto"/>
              <w:jc w:val="center"/>
              <w:rPr>
                <w:rFonts w:cstheme="minorHAnsi"/>
                <w:sz w:val="20"/>
                <w:szCs w:val="20"/>
              </w:rPr>
            </w:pPr>
            <w:r w:rsidRPr="00857093">
              <w:rPr>
                <w:rFonts w:cstheme="minorHAnsi"/>
                <w:sz w:val="20"/>
                <w:szCs w:val="20"/>
              </w:rPr>
              <w:t>S [%]</w:t>
            </w:r>
          </w:p>
        </w:tc>
        <w:tc>
          <w:tcPr>
            <w:tcW w:w="1417" w:type="dxa"/>
            <w:vAlign w:val="center"/>
          </w:tcPr>
          <w:p w14:paraId="51DBFA18" w14:textId="21332C15" w:rsidR="00857093" w:rsidRPr="00857093" w:rsidRDefault="00D63A6B" w:rsidP="00857093">
            <w:pPr>
              <w:spacing w:after="0" w:line="240" w:lineRule="auto"/>
              <w:jc w:val="center"/>
              <w:rPr>
                <w:rFonts w:cstheme="minorHAnsi"/>
                <w:sz w:val="20"/>
                <w:szCs w:val="20"/>
              </w:rPr>
            </w:pPr>
            <w:r>
              <w:rPr>
                <w:rFonts w:cstheme="minorHAnsi"/>
                <w:sz w:val="20"/>
                <w:szCs w:val="20"/>
              </w:rPr>
              <w:t>0.63</w:t>
            </w:r>
            <w:r w:rsidR="00857093" w:rsidRPr="00857093">
              <w:rPr>
                <w:rFonts w:cstheme="minorHAnsi"/>
                <w:sz w:val="20"/>
                <w:szCs w:val="20"/>
              </w:rPr>
              <w:t>±0.</w:t>
            </w:r>
            <w:r>
              <w:rPr>
                <w:rFonts w:cstheme="minorHAnsi"/>
                <w:sz w:val="20"/>
                <w:szCs w:val="20"/>
              </w:rPr>
              <w:t>56</w:t>
            </w:r>
          </w:p>
          <w:p w14:paraId="7F164FCB" w14:textId="218F5B04" w:rsidR="00857093" w:rsidRPr="00857093" w:rsidRDefault="00857093" w:rsidP="00857093">
            <w:pPr>
              <w:spacing w:after="0" w:line="240" w:lineRule="auto"/>
              <w:jc w:val="center"/>
              <w:rPr>
                <w:rFonts w:cstheme="minorHAnsi"/>
                <w:color w:val="FF0000"/>
                <w:sz w:val="20"/>
                <w:szCs w:val="20"/>
              </w:rPr>
            </w:pPr>
            <w:r w:rsidRPr="00857093">
              <w:rPr>
                <w:rFonts w:cstheme="minorHAnsi"/>
                <w:sz w:val="20"/>
                <w:szCs w:val="20"/>
              </w:rPr>
              <w:t>(0.</w:t>
            </w:r>
            <w:r w:rsidR="00D63A6B">
              <w:rPr>
                <w:rFonts w:cstheme="minorHAnsi"/>
                <w:sz w:val="20"/>
                <w:szCs w:val="20"/>
              </w:rPr>
              <w:t>05</w:t>
            </w:r>
            <w:r w:rsidRPr="00857093">
              <w:rPr>
                <w:rFonts w:cstheme="minorHAnsi"/>
                <w:sz w:val="20"/>
                <w:szCs w:val="20"/>
              </w:rPr>
              <w:t>-</w:t>
            </w:r>
            <w:r w:rsidR="00D63A6B">
              <w:rPr>
                <w:rFonts w:cstheme="minorHAnsi"/>
                <w:sz w:val="20"/>
                <w:szCs w:val="20"/>
              </w:rPr>
              <w:t>2.51</w:t>
            </w:r>
            <w:r w:rsidRPr="00857093">
              <w:rPr>
                <w:rFonts w:cstheme="minorHAnsi"/>
                <w:sz w:val="20"/>
                <w:szCs w:val="20"/>
              </w:rPr>
              <w:t>)</w:t>
            </w:r>
          </w:p>
        </w:tc>
        <w:tc>
          <w:tcPr>
            <w:tcW w:w="1276" w:type="dxa"/>
            <w:vAlign w:val="center"/>
          </w:tcPr>
          <w:p w14:paraId="1600203A" w14:textId="772365E6" w:rsidR="00857093" w:rsidRPr="00857093" w:rsidRDefault="00857093" w:rsidP="00857093">
            <w:pPr>
              <w:spacing w:after="0" w:line="240" w:lineRule="auto"/>
              <w:jc w:val="center"/>
              <w:rPr>
                <w:rFonts w:cstheme="minorHAnsi"/>
                <w:sz w:val="20"/>
                <w:szCs w:val="20"/>
              </w:rPr>
            </w:pPr>
            <w:r w:rsidRPr="00857093">
              <w:rPr>
                <w:rFonts w:cstheme="minorHAnsi"/>
                <w:sz w:val="20"/>
                <w:szCs w:val="20"/>
              </w:rPr>
              <w:t>0.</w:t>
            </w:r>
            <w:r w:rsidR="00A57E46">
              <w:rPr>
                <w:rFonts w:cstheme="minorHAnsi"/>
                <w:sz w:val="20"/>
                <w:szCs w:val="20"/>
              </w:rPr>
              <w:t>74</w:t>
            </w:r>
            <w:r w:rsidRPr="00857093">
              <w:rPr>
                <w:rFonts w:cstheme="minorHAnsi"/>
                <w:sz w:val="20"/>
                <w:szCs w:val="20"/>
              </w:rPr>
              <w:t>±0.</w:t>
            </w:r>
            <w:r w:rsidR="00A57E46">
              <w:rPr>
                <w:rFonts w:cstheme="minorHAnsi"/>
                <w:sz w:val="20"/>
                <w:szCs w:val="20"/>
              </w:rPr>
              <w:t>25</w:t>
            </w:r>
          </w:p>
          <w:p w14:paraId="1DE0FFC1" w14:textId="606D6CA8" w:rsidR="00857093" w:rsidRPr="00857093" w:rsidRDefault="00857093" w:rsidP="00857093">
            <w:pPr>
              <w:spacing w:after="0" w:line="240" w:lineRule="auto"/>
              <w:ind w:left="-132"/>
              <w:jc w:val="center"/>
              <w:rPr>
                <w:rFonts w:cstheme="minorHAnsi"/>
                <w:color w:val="FF0000"/>
                <w:sz w:val="20"/>
                <w:szCs w:val="20"/>
              </w:rPr>
            </w:pPr>
            <w:r w:rsidRPr="00857093">
              <w:rPr>
                <w:rFonts w:cstheme="minorHAnsi"/>
                <w:sz w:val="20"/>
                <w:szCs w:val="20"/>
              </w:rPr>
              <w:t xml:space="preserve">   (0.4</w:t>
            </w:r>
            <w:r w:rsidR="00A57E46">
              <w:rPr>
                <w:rFonts w:cstheme="minorHAnsi"/>
                <w:sz w:val="20"/>
                <w:szCs w:val="20"/>
              </w:rPr>
              <w:t>1</w:t>
            </w:r>
            <w:r w:rsidRPr="00857093">
              <w:rPr>
                <w:rFonts w:cstheme="minorHAnsi"/>
                <w:sz w:val="20"/>
                <w:szCs w:val="20"/>
              </w:rPr>
              <w:t>-</w:t>
            </w:r>
            <w:r w:rsidR="00A57E46">
              <w:rPr>
                <w:rFonts w:cstheme="minorHAnsi"/>
                <w:sz w:val="20"/>
                <w:szCs w:val="20"/>
              </w:rPr>
              <w:t>1.62</w:t>
            </w:r>
            <w:r w:rsidRPr="00857093">
              <w:rPr>
                <w:rFonts w:cstheme="minorHAnsi"/>
                <w:sz w:val="20"/>
                <w:szCs w:val="20"/>
              </w:rPr>
              <w:t>)</w:t>
            </w:r>
          </w:p>
        </w:tc>
        <w:tc>
          <w:tcPr>
            <w:tcW w:w="1417" w:type="dxa"/>
            <w:vAlign w:val="center"/>
          </w:tcPr>
          <w:p w14:paraId="5BC048CF" w14:textId="3A9DF184" w:rsidR="00857093" w:rsidRPr="00857093" w:rsidRDefault="0048547D" w:rsidP="00857093">
            <w:pPr>
              <w:spacing w:after="0" w:line="240" w:lineRule="auto"/>
              <w:jc w:val="center"/>
              <w:rPr>
                <w:rFonts w:cstheme="minorHAnsi"/>
                <w:sz w:val="20"/>
                <w:szCs w:val="20"/>
              </w:rPr>
            </w:pPr>
            <w:r>
              <w:rPr>
                <w:rFonts w:cstheme="minorHAnsi"/>
                <w:sz w:val="20"/>
                <w:szCs w:val="20"/>
              </w:rPr>
              <w:t>2.17</w:t>
            </w:r>
            <w:r w:rsidR="00857093" w:rsidRPr="00857093">
              <w:rPr>
                <w:rFonts w:cstheme="minorHAnsi"/>
                <w:sz w:val="20"/>
                <w:szCs w:val="20"/>
              </w:rPr>
              <w:t>±</w:t>
            </w:r>
            <w:r>
              <w:rPr>
                <w:rFonts w:cstheme="minorHAnsi"/>
                <w:sz w:val="20"/>
                <w:szCs w:val="20"/>
              </w:rPr>
              <w:t>2.12</w:t>
            </w:r>
          </w:p>
          <w:p w14:paraId="7AB601CA" w14:textId="1382D9AB" w:rsidR="00857093" w:rsidRPr="00857093" w:rsidRDefault="00857093" w:rsidP="00857093">
            <w:pPr>
              <w:spacing w:after="0" w:line="240" w:lineRule="auto"/>
              <w:jc w:val="center"/>
              <w:rPr>
                <w:rFonts w:cstheme="minorHAnsi"/>
                <w:color w:val="FF0000"/>
                <w:sz w:val="20"/>
                <w:szCs w:val="20"/>
              </w:rPr>
            </w:pPr>
            <w:r w:rsidRPr="00857093">
              <w:rPr>
                <w:rFonts w:cstheme="minorHAnsi"/>
                <w:sz w:val="20"/>
                <w:szCs w:val="20"/>
              </w:rPr>
              <w:t>(0.</w:t>
            </w:r>
            <w:r w:rsidR="0048547D">
              <w:rPr>
                <w:rFonts w:cstheme="minorHAnsi"/>
                <w:sz w:val="20"/>
                <w:szCs w:val="20"/>
              </w:rPr>
              <w:t>83</w:t>
            </w:r>
            <w:r w:rsidRPr="00857093">
              <w:rPr>
                <w:rFonts w:cstheme="minorHAnsi"/>
                <w:sz w:val="20"/>
                <w:szCs w:val="20"/>
              </w:rPr>
              <w:t>-</w:t>
            </w:r>
            <w:r w:rsidR="0048547D">
              <w:rPr>
                <w:rFonts w:cstheme="minorHAnsi"/>
                <w:sz w:val="20"/>
                <w:szCs w:val="20"/>
              </w:rPr>
              <w:t>4.63</w:t>
            </w:r>
            <w:r w:rsidRPr="00857093">
              <w:rPr>
                <w:rFonts w:cstheme="minorHAnsi"/>
                <w:sz w:val="20"/>
                <w:szCs w:val="20"/>
              </w:rPr>
              <w:t>)</w:t>
            </w:r>
          </w:p>
        </w:tc>
        <w:tc>
          <w:tcPr>
            <w:tcW w:w="1843" w:type="dxa"/>
            <w:vAlign w:val="center"/>
          </w:tcPr>
          <w:p w14:paraId="336FA55C" w14:textId="18062EA3" w:rsidR="00857093" w:rsidRPr="00857093" w:rsidRDefault="00857093" w:rsidP="00857093">
            <w:pPr>
              <w:spacing w:after="0" w:line="240" w:lineRule="auto"/>
              <w:jc w:val="center"/>
              <w:rPr>
                <w:rFonts w:cstheme="minorHAnsi"/>
                <w:sz w:val="20"/>
                <w:szCs w:val="20"/>
              </w:rPr>
            </w:pPr>
            <w:r w:rsidRPr="00857093">
              <w:rPr>
                <w:rFonts w:cstheme="minorHAnsi"/>
                <w:sz w:val="20"/>
                <w:szCs w:val="20"/>
              </w:rPr>
              <w:t>0.</w:t>
            </w:r>
            <w:r w:rsidR="00353169">
              <w:rPr>
                <w:rFonts w:cstheme="minorHAnsi"/>
                <w:sz w:val="20"/>
                <w:szCs w:val="20"/>
              </w:rPr>
              <w:t>19</w:t>
            </w:r>
            <w:r w:rsidRPr="00857093">
              <w:rPr>
                <w:rFonts w:cstheme="minorHAnsi"/>
                <w:sz w:val="20"/>
                <w:szCs w:val="20"/>
              </w:rPr>
              <w:t>±0.1</w:t>
            </w:r>
            <w:r w:rsidR="00353169">
              <w:rPr>
                <w:rFonts w:cstheme="minorHAnsi"/>
                <w:sz w:val="20"/>
                <w:szCs w:val="20"/>
              </w:rPr>
              <w:t>2</w:t>
            </w:r>
          </w:p>
          <w:p w14:paraId="5D278161" w14:textId="31F1984E" w:rsidR="00857093" w:rsidRPr="00857093" w:rsidRDefault="00857093" w:rsidP="00857093">
            <w:pPr>
              <w:spacing w:after="0" w:line="240" w:lineRule="auto"/>
              <w:jc w:val="center"/>
              <w:rPr>
                <w:rFonts w:cstheme="minorHAnsi"/>
                <w:color w:val="FF0000"/>
                <w:sz w:val="20"/>
                <w:szCs w:val="20"/>
              </w:rPr>
            </w:pPr>
            <w:r w:rsidRPr="00857093">
              <w:rPr>
                <w:rFonts w:cstheme="minorHAnsi"/>
                <w:sz w:val="20"/>
                <w:szCs w:val="20"/>
              </w:rPr>
              <w:t>(0.</w:t>
            </w:r>
            <w:r w:rsidR="00353169">
              <w:rPr>
                <w:rFonts w:cstheme="minorHAnsi"/>
                <w:sz w:val="20"/>
                <w:szCs w:val="20"/>
              </w:rPr>
              <w:t>01</w:t>
            </w:r>
            <w:r w:rsidRPr="00857093">
              <w:rPr>
                <w:rFonts w:cstheme="minorHAnsi"/>
                <w:sz w:val="20"/>
                <w:szCs w:val="20"/>
              </w:rPr>
              <w:t>-0.</w:t>
            </w:r>
            <w:r w:rsidR="00353169">
              <w:rPr>
                <w:rFonts w:cstheme="minorHAnsi"/>
                <w:sz w:val="20"/>
                <w:szCs w:val="20"/>
              </w:rPr>
              <w:t>34</w:t>
            </w:r>
            <w:r w:rsidRPr="00857093">
              <w:rPr>
                <w:rFonts w:cstheme="minorHAnsi"/>
                <w:sz w:val="20"/>
                <w:szCs w:val="20"/>
              </w:rPr>
              <w:t>)</w:t>
            </w:r>
          </w:p>
        </w:tc>
      </w:tr>
      <w:tr w:rsidR="00857093" w:rsidRPr="002D7CFB" w14:paraId="79D715C4" w14:textId="77777777" w:rsidTr="00353169">
        <w:trPr>
          <w:trHeight w:val="340"/>
          <w:jc w:val="center"/>
        </w:trPr>
        <w:tc>
          <w:tcPr>
            <w:tcW w:w="2127" w:type="dxa"/>
            <w:vAlign w:val="center"/>
          </w:tcPr>
          <w:p w14:paraId="120A3009" w14:textId="77777777" w:rsidR="00857093" w:rsidRPr="00857093" w:rsidRDefault="00857093" w:rsidP="00857093">
            <w:pPr>
              <w:spacing w:after="0" w:line="240" w:lineRule="auto"/>
              <w:jc w:val="center"/>
              <w:rPr>
                <w:rFonts w:cstheme="minorHAnsi"/>
                <w:sz w:val="20"/>
                <w:szCs w:val="20"/>
              </w:rPr>
            </w:pPr>
            <w:r w:rsidRPr="00857093">
              <w:rPr>
                <w:rFonts w:cstheme="minorHAnsi"/>
                <w:sz w:val="20"/>
                <w:szCs w:val="20"/>
              </w:rPr>
              <w:t>Ca [mg/g</w:t>
            </w:r>
            <w:r w:rsidRPr="00857093">
              <w:rPr>
                <w:rFonts w:cstheme="minorHAnsi"/>
                <w:sz w:val="20"/>
                <w:szCs w:val="20"/>
                <w:vertAlign w:val="superscript"/>
              </w:rPr>
              <w:t xml:space="preserve"> </w:t>
            </w:r>
            <w:proofErr w:type="spellStart"/>
            <w:r w:rsidRPr="00857093">
              <w:rPr>
                <w:rFonts w:cstheme="minorHAnsi"/>
                <w:sz w:val="20"/>
                <w:szCs w:val="20"/>
              </w:rPr>
              <w:t>d.w</w:t>
            </w:r>
            <w:proofErr w:type="spellEnd"/>
            <w:r w:rsidRPr="00857093">
              <w:rPr>
                <w:rFonts w:cstheme="minorHAnsi"/>
                <w:sz w:val="20"/>
                <w:szCs w:val="20"/>
              </w:rPr>
              <w:t>.]</w:t>
            </w:r>
          </w:p>
        </w:tc>
        <w:tc>
          <w:tcPr>
            <w:tcW w:w="1417" w:type="dxa"/>
            <w:vAlign w:val="center"/>
          </w:tcPr>
          <w:p w14:paraId="5FC0351C" w14:textId="77777777" w:rsidR="00D63A6B" w:rsidRDefault="00D63A6B" w:rsidP="00857093">
            <w:pPr>
              <w:spacing w:after="0" w:line="240" w:lineRule="auto"/>
              <w:jc w:val="center"/>
              <w:rPr>
                <w:rFonts w:cstheme="minorHAnsi"/>
                <w:sz w:val="20"/>
                <w:szCs w:val="20"/>
              </w:rPr>
            </w:pPr>
            <w:r>
              <w:rPr>
                <w:rFonts w:cstheme="minorHAnsi"/>
                <w:sz w:val="20"/>
                <w:szCs w:val="20"/>
              </w:rPr>
              <w:t>2.02</w:t>
            </w:r>
            <w:r w:rsidR="00857093" w:rsidRPr="00857093">
              <w:rPr>
                <w:rFonts w:cstheme="minorHAnsi"/>
                <w:sz w:val="20"/>
                <w:szCs w:val="20"/>
              </w:rPr>
              <w:t>±</w:t>
            </w:r>
            <w:r>
              <w:rPr>
                <w:rFonts w:cstheme="minorHAnsi"/>
                <w:sz w:val="20"/>
                <w:szCs w:val="20"/>
              </w:rPr>
              <w:t>1.35</w:t>
            </w:r>
          </w:p>
          <w:p w14:paraId="2BE185D0" w14:textId="4BE7F9CB" w:rsidR="00857093" w:rsidRPr="00857093" w:rsidRDefault="00857093" w:rsidP="00857093">
            <w:pPr>
              <w:spacing w:after="0" w:line="240" w:lineRule="auto"/>
              <w:jc w:val="center"/>
              <w:rPr>
                <w:rFonts w:cstheme="minorHAnsi"/>
                <w:sz w:val="20"/>
                <w:szCs w:val="20"/>
              </w:rPr>
            </w:pPr>
            <w:r w:rsidRPr="00857093">
              <w:rPr>
                <w:rFonts w:cstheme="minorHAnsi"/>
                <w:sz w:val="20"/>
                <w:szCs w:val="20"/>
              </w:rPr>
              <w:t>(</w:t>
            </w:r>
            <w:r w:rsidR="00D63A6B">
              <w:rPr>
                <w:rFonts w:cstheme="minorHAnsi"/>
                <w:sz w:val="20"/>
                <w:szCs w:val="20"/>
              </w:rPr>
              <w:t>0.69</w:t>
            </w:r>
            <w:r w:rsidRPr="00857093">
              <w:rPr>
                <w:rFonts w:cstheme="minorHAnsi"/>
                <w:sz w:val="20"/>
                <w:szCs w:val="20"/>
              </w:rPr>
              <w:t>-</w:t>
            </w:r>
            <w:r w:rsidR="00D63A6B">
              <w:rPr>
                <w:rFonts w:cstheme="minorHAnsi"/>
                <w:sz w:val="20"/>
                <w:szCs w:val="20"/>
              </w:rPr>
              <w:t>9.32</w:t>
            </w:r>
            <w:r w:rsidRPr="00857093">
              <w:rPr>
                <w:rFonts w:cstheme="minorHAnsi"/>
                <w:sz w:val="20"/>
                <w:szCs w:val="20"/>
              </w:rPr>
              <w:t>)</w:t>
            </w:r>
          </w:p>
        </w:tc>
        <w:tc>
          <w:tcPr>
            <w:tcW w:w="1276" w:type="dxa"/>
            <w:vAlign w:val="center"/>
          </w:tcPr>
          <w:p w14:paraId="05D74D6A" w14:textId="5E0EAE88" w:rsidR="00857093" w:rsidRPr="00857093" w:rsidRDefault="00A57E46" w:rsidP="00857093">
            <w:pPr>
              <w:spacing w:after="0" w:line="240" w:lineRule="auto"/>
              <w:jc w:val="center"/>
              <w:rPr>
                <w:rFonts w:cstheme="minorHAnsi"/>
                <w:sz w:val="20"/>
                <w:szCs w:val="20"/>
              </w:rPr>
            </w:pPr>
            <w:r>
              <w:rPr>
                <w:rFonts w:cstheme="minorHAnsi"/>
                <w:sz w:val="20"/>
                <w:szCs w:val="20"/>
              </w:rPr>
              <w:t>3.44</w:t>
            </w:r>
            <w:r w:rsidR="00857093" w:rsidRPr="00857093">
              <w:rPr>
                <w:rFonts w:cstheme="minorHAnsi"/>
                <w:sz w:val="20"/>
                <w:szCs w:val="20"/>
              </w:rPr>
              <w:t>±</w:t>
            </w:r>
            <w:r>
              <w:rPr>
                <w:rFonts w:cstheme="minorHAnsi"/>
                <w:sz w:val="20"/>
                <w:szCs w:val="20"/>
              </w:rPr>
              <w:t>2.41</w:t>
            </w:r>
          </w:p>
          <w:p w14:paraId="2FC18E9C" w14:textId="5ADC63AA" w:rsidR="00857093" w:rsidRPr="00857093" w:rsidRDefault="00857093" w:rsidP="00857093">
            <w:pPr>
              <w:spacing w:after="0" w:line="240" w:lineRule="auto"/>
              <w:jc w:val="center"/>
              <w:rPr>
                <w:rFonts w:cstheme="minorHAnsi"/>
                <w:sz w:val="20"/>
                <w:szCs w:val="20"/>
              </w:rPr>
            </w:pPr>
            <w:r w:rsidRPr="00857093">
              <w:rPr>
                <w:rFonts w:cstheme="minorHAnsi"/>
                <w:sz w:val="20"/>
                <w:szCs w:val="20"/>
              </w:rPr>
              <w:t>(</w:t>
            </w:r>
            <w:r w:rsidR="00A57E46">
              <w:rPr>
                <w:rFonts w:cstheme="minorHAnsi"/>
                <w:sz w:val="20"/>
                <w:szCs w:val="20"/>
              </w:rPr>
              <w:t>1.11</w:t>
            </w:r>
            <w:r w:rsidRPr="00857093">
              <w:rPr>
                <w:rFonts w:cstheme="minorHAnsi"/>
                <w:sz w:val="20"/>
                <w:szCs w:val="20"/>
              </w:rPr>
              <w:t>-</w:t>
            </w:r>
            <w:r w:rsidR="00A57E46">
              <w:rPr>
                <w:rFonts w:cstheme="minorHAnsi"/>
                <w:sz w:val="20"/>
                <w:szCs w:val="20"/>
              </w:rPr>
              <w:t>15.5</w:t>
            </w:r>
            <w:r w:rsidRPr="00857093">
              <w:rPr>
                <w:rFonts w:cstheme="minorHAnsi"/>
                <w:sz w:val="20"/>
                <w:szCs w:val="20"/>
              </w:rPr>
              <w:t>)</w:t>
            </w:r>
          </w:p>
        </w:tc>
        <w:tc>
          <w:tcPr>
            <w:tcW w:w="1417" w:type="dxa"/>
            <w:vAlign w:val="center"/>
          </w:tcPr>
          <w:p w14:paraId="2F88CBDE" w14:textId="0DCA969C" w:rsidR="00857093" w:rsidRPr="00857093" w:rsidRDefault="0048547D" w:rsidP="00857093">
            <w:pPr>
              <w:spacing w:after="0" w:line="240" w:lineRule="auto"/>
              <w:jc w:val="center"/>
              <w:rPr>
                <w:rFonts w:cstheme="minorHAnsi"/>
                <w:sz w:val="20"/>
                <w:szCs w:val="20"/>
              </w:rPr>
            </w:pPr>
            <w:r>
              <w:rPr>
                <w:rFonts w:cstheme="minorHAnsi"/>
                <w:sz w:val="20"/>
                <w:szCs w:val="20"/>
              </w:rPr>
              <w:t>12.5</w:t>
            </w:r>
            <w:r w:rsidR="00857093" w:rsidRPr="00857093">
              <w:rPr>
                <w:rFonts w:cstheme="minorHAnsi"/>
                <w:sz w:val="20"/>
                <w:szCs w:val="20"/>
              </w:rPr>
              <w:t>±</w:t>
            </w:r>
            <w:r>
              <w:rPr>
                <w:rFonts w:cstheme="minorHAnsi"/>
                <w:sz w:val="20"/>
                <w:szCs w:val="20"/>
              </w:rPr>
              <w:t>9.04</w:t>
            </w:r>
          </w:p>
          <w:p w14:paraId="2E01CB48" w14:textId="3B83659D" w:rsidR="00857093" w:rsidRPr="00857093" w:rsidRDefault="00857093" w:rsidP="00857093">
            <w:pPr>
              <w:spacing w:after="0" w:line="240" w:lineRule="auto"/>
              <w:jc w:val="center"/>
              <w:rPr>
                <w:rFonts w:cstheme="minorHAnsi"/>
                <w:sz w:val="20"/>
                <w:szCs w:val="20"/>
              </w:rPr>
            </w:pPr>
            <w:r w:rsidRPr="00857093">
              <w:rPr>
                <w:rFonts w:cstheme="minorHAnsi"/>
                <w:sz w:val="20"/>
                <w:szCs w:val="20"/>
              </w:rPr>
              <w:t>(</w:t>
            </w:r>
            <w:r w:rsidR="0048547D">
              <w:rPr>
                <w:rFonts w:cstheme="minorHAnsi"/>
                <w:sz w:val="20"/>
                <w:szCs w:val="20"/>
              </w:rPr>
              <w:t>7.02</w:t>
            </w:r>
            <w:r w:rsidRPr="00857093">
              <w:rPr>
                <w:rFonts w:cstheme="minorHAnsi"/>
                <w:sz w:val="20"/>
                <w:szCs w:val="20"/>
              </w:rPr>
              <w:t>-</w:t>
            </w:r>
            <w:r w:rsidR="0048547D">
              <w:rPr>
                <w:rFonts w:cstheme="minorHAnsi"/>
                <w:sz w:val="20"/>
                <w:szCs w:val="20"/>
              </w:rPr>
              <w:t>23.0</w:t>
            </w:r>
            <w:r w:rsidRPr="00857093">
              <w:rPr>
                <w:rFonts w:cstheme="minorHAnsi"/>
                <w:sz w:val="20"/>
                <w:szCs w:val="20"/>
              </w:rPr>
              <w:t>)</w:t>
            </w:r>
          </w:p>
        </w:tc>
        <w:tc>
          <w:tcPr>
            <w:tcW w:w="1843" w:type="dxa"/>
            <w:vAlign w:val="center"/>
          </w:tcPr>
          <w:p w14:paraId="15E05583" w14:textId="3433EEEB" w:rsidR="00857093" w:rsidRPr="00857093" w:rsidRDefault="00353169" w:rsidP="00857093">
            <w:pPr>
              <w:spacing w:after="0" w:line="240" w:lineRule="auto"/>
              <w:jc w:val="center"/>
              <w:rPr>
                <w:rFonts w:cstheme="minorHAnsi"/>
                <w:sz w:val="20"/>
                <w:szCs w:val="20"/>
              </w:rPr>
            </w:pPr>
            <w:r>
              <w:rPr>
                <w:rFonts w:cstheme="minorHAnsi"/>
                <w:sz w:val="20"/>
                <w:szCs w:val="20"/>
              </w:rPr>
              <w:t>2.88</w:t>
            </w:r>
            <w:r w:rsidR="00857093" w:rsidRPr="00857093">
              <w:rPr>
                <w:rFonts w:cstheme="minorHAnsi"/>
                <w:sz w:val="20"/>
                <w:szCs w:val="20"/>
              </w:rPr>
              <w:t>±</w:t>
            </w:r>
            <w:r>
              <w:rPr>
                <w:rFonts w:cstheme="minorHAnsi"/>
                <w:sz w:val="20"/>
                <w:szCs w:val="20"/>
              </w:rPr>
              <w:t>0.63</w:t>
            </w:r>
          </w:p>
          <w:p w14:paraId="5A3D3996" w14:textId="5D6CE806" w:rsidR="00857093" w:rsidRPr="00857093" w:rsidRDefault="00857093" w:rsidP="00857093">
            <w:pPr>
              <w:spacing w:after="0" w:line="240" w:lineRule="auto"/>
              <w:jc w:val="center"/>
              <w:rPr>
                <w:rFonts w:cstheme="minorHAnsi"/>
                <w:sz w:val="20"/>
                <w:szCs w:val="20"/>
              </w:rPr>
            </w:pPr>
            <w:r w:rsidRPr="00857093">
              <w:rPr>
                <w:rFonts w:cstheme="minorHAnsi"/>
                <w:sz w:val="20"/>
                <w:szCs w:val="20"/>
              </w:rPr>
              <w:t>(</w:t>
            </w:r>
            <w:r w:rsidR="00353169">
              <w:rPr>
                <w:rFonts w:cstheme="minorHAnsi"/>
                <w:sz w:val="20"/>
                <w:szCs w:val="20"/>
              </w:rPr>
              <w:t>2.26</w:t>
            </w:r>
            <w:r w:rsidRPr="00857093">
              <w:rPr>
                <w:rFonts w:cstheme="minorHAnsi"/>
                <w:sz w:val="20"/>
                <w:szCs w:val="20"/>
              </w:rPr>
              <w:t>-</w:t>
            </w:r>
            <w:r w:rsidR="00353169">
              <w:rPr>
                <w:rFonts w:cstheme="minorHAnsi"/>
                <w:sz w:val="20"/>
                <w:szCs w:val="20"/>
              </w:rPr>
              <w:t>3.52</w:t>
            </w:r>
            <w:r w:rsidRPr="00857093">
              <w:rPr>
                <w:rFonts w:cstheme="minorHAnsi"/>
                <w:sz w:val="20"/>
                <w:szCs w:val="20"/>
              </w:rPr>
              <w:t>)</w:t>
            </w:r>
          </w:p>
        </w:tc>
      </w:tr>
      <w:tr w:rsidR="00857093" w:rsidRPr="002D7CFB" w14:paraId="2FC1D4EC" w14:textId="77777777" w:rsidTr="00353169">
        <w:trPr>
          <w:trHeight w:val="340"/>
          <w:jc w:val="center"/>
        </w:trPr>
        <w:tc>
          <w:tcPr>
            <w:tcW w:w="2127" w:type="dxa"/>
            <w:vAlign w:val="center"/>
          </w:tcPr>
          <w:p w14:paraId="4B6AFE15" w14:textId="77777777" w:rsidR="00857093" w:rsidRPr="00857093" w:rsidRDefault="00857093" w:rsidP="00857093">
            <w:pPr>
              <w:spacing w:after="0" w:line="240" w:lineRule="auto"/>
              <w:jc w:val="center"/>
              <w:rPr>
                <w:rFonts w:cstheme="minorHAnsi"/>
                <w:sz w:val="20"/>
                <w:szCs w:val="20"/>
              </w:rPr>
            </w:pPr>
            <w:r w:rsidRPr="00857093">
              <w:rPr>
                <w:rFonts w:cstheme="minorHAnsi"/>
                <w:sz w:val="20"/>
                <w:szCs w:val="20"/>
              </w:rPr>
              <w:t>Mg [mg/g</w:t>
            </w:r>
            <w:r w:rsidRPr="00857093">
              <w:rPr>
                <w:rFonts w:cstheme="minorHAnsi"/>
                <w:sz w:val="20"/>
                <w:szCs w:val="20"/>
                <w:vertAlign w:val="superscript"/>
              </w:rPr>
              <w:t xml:space="preserve"> </w:t>
            </w:r>
            <w:proofErr w:type="spellStart"/>
            <w:r w:rsidRPr="00857093">
              <w:rPr>
                <w:rFonts w:cstheme="minorHAnsi"/>
                <w:sz w:val="20"/>
                <w:szCs w:val="20"/>
              </w:rPr>
              <w:t>d.w</w:t>
            </w:r>
            <w:proofErr w:type="spellEnd"/>
            <w:r w:rsidRPr="00857093">
              <w:rPr>
                <w:rFonts w:cstheme="minorHAnsi"/>
                <w:sz w:val="20"/>
                <w:szCs w:val="20"/>
              </w:rPr>
              <w:t>.]</w:t>
            </w:r>
          </w:p>
        </w:tc>
        <w:tc>
          <w:tcPr>
            <w:tcW w:w="1417" w:type="dxa"/>
            <w:vAlign w:val="center"/>
          </w:tcPr>
          <w:p w14:paraId="62A24B76" w14:textId="616E87A4" w:rsidR="00857093" w:rsidRPr="00857093" w:rsidRDefault="00D63A6B" w:rsidP="00857093">
            <w:pPr>
              <w:spacing w:after="0" w:line="240" w:lineRule="auto"/>
              <w:jc w:val="center"/>
              <w:rPr>
                <w:rFonts w:cstheme="minorHAnsi"/>
                <w:sz w:val="20"/>
                <w:szCs w:val="20"/>
              </w:rPr>
            </w:pPr>
            <w:r>
              <w:rPr>
                <w:rFonts w:cstheme="minorHAnsi"/>
                <w:sz w:val="20"/>
                <w:szCs w:val="20"/>
              </w:rPr>
              <w:t>0.52</w:t>
            </w:r>
            <w:r w:rsidR="00857093" w:rsidRPr="00857093">
              <w:rPr>
                <w:rFonts w:cstheme="minorHAnsi"/>
                <w:sz w:val="20"/>
                <w:szCs w:val="20"/>
              </w:rPr>
              <w:t>±0.</w:t>
            </w:r>
            <w:r>
              <w:rPr>
                <w:rFonts w:cstheme="minorHAnsi"/>
                <w:sz w:val="20"/>
                <w:szCs w:val="20"/>
              </w:rPr>
              <w:t>31</w:t>
            </w:r>
          </w:p>
          <w:p w14:paraId="0735D3EC" w14:textId="1E5F7BE4" w:rsidR="00857093" w:rsidRPr="00857093" w:rsidRDefault="00857093" w:rsidP="00857093">
            <w:pPr>
              <w:spacing w:after="0" w:line="240" w:lineRule="auto"/>
              <w:jc w:val="center"/>
              <w:rPr>
                <w:rFonts w:cstheme="minorHAnsi"/>
                <w:sz w:val="20"/>
                <w:szCs w:val="20"/>
              </w:rPr>
            </w:pPr>
            <w:r w:rsidRPr="00857093">
              <w:rPr>
                <w:rFonts w:cstheme="minorHAnsi"/>
                <w:sz w:val="20"/>
                <w:szCs w:val="20"/>
              </w:rPr>
              <w:t>(</w:t>
            </w:r>
            <w:r w:rsidR="00D63A6B">
              <w:rPr>
                <w:rFonts w:cstheme="minorHAnsi"/>
                <w:sz w:val="20"/>
                <w:szCs w:val="20"/>
              </w:rPr>
              <w:t>0.22</w:t>
            </w:r>
            <w:r w:rsidRPr="00857093">
              <w:rPr>
                <w:rFonts w:cstheme="minorHAnsi"/>
                <w:sz w:val="20"/>
                <w:szCs w:val="20"/>
              </w:rPr>
              <w:t>-</w:t>
            </w:r>
            <w:r w:rsidR="00D63A6B">
              <w:rPr>
                <w:rFonts w:cstheme="minorHAnsi"/>
                <w:sz w:val="20"/>
                <w:szCs w:val="20"/>
              </w:rPr>
              <w:t>1.54</w:t>
            </w:r>
            <w:r w:rsidRPr="00857093">
              <w:rPr>
                <w:rFonts w:cstheme="minorHAnsi"/>
                <w:sz w:val="20"/>
                <w:szCs w:val="20"/>
              </w:rPr>
              <w:t>)</w:t>
            </w:r>
          </w:p>
        </w:tc>
        <w:tc>
          <w:tcPr>
            <w:tcW w:w="1276" w:type="dxa"/>
            <w:vAlign w:val="center"/>
          </w:tcPr>
          <w:p w14:paraId="370FC759" w14:textId="4C095F66" w:rsidR="00857093" w:rsidRPr="00857093" w:rsidRDefault="00A57E46" w:rsidP="00857093">
            <w:pPr>
              <w:spacing w:after="0" w:line="240" w:lineRule="auto"/>
              <w:jc w:val="center"/>
              <w:rPr>
                <w:rFonts w:cstheme="minorHAnsi"/>
                <w:sz w:val="20"/>
                <w:szCs w:val="20"/>
              </w:rPr>
            </w:pPr>
            <w:r>
              <w:rPr>
                <w:rFonts w:cstheme="minorHAnsi"/>
                <w:sz w:val="20"/>
                <w:szCs w:val="20"/>
              </w:rPr>
              <w:t>1.93</w:t>
            </w:r>
            <w:r w:rsidR="00857093" w:rsidRPr="00857093">
              <w:rPr>
                <w:rFonts w:cstheme="minorHAnsi"/>
                <w:sz w:val="20"/>
                <w:szCs w:val="20"/>
              </w:rPr>
              <w:t>±0.</w:t>
            </w:r>
            <w:r>
              <w:rPr>
                <w:rFonts w:cstheme="minorHAnsi"/>
                <w:sz w:val="20"/>
                <w:szCs w:val="20"/>
              </w:rPr>
              <w:t>87</w:t>
            </w:r>
          </w:p>
          <w:p w14:paraId="735F672A" w14:textId="60F8FD6C" w:rsidR="00857093" w:rsidRPr="00857093" w:rsidRDefault="00857093" w:rsidP="00857093">
            <w:pPr>
              <w:spacing w:after="0" w:line="240" w:lineRule="auto"/>
              <w:jc w:val="center"/>
              <w:rPr>
                <w:rFonts w:cstheme="minorHAnsi"/>
                <w:sz w:val="20"/>
                <w:szCs w:val="20"/>
              </w:rPr>
            </w:pPr>
            <w:r w:rsidRPr="00857093">
              <w:rPr>
                <w:rFonts w:cstheme="minorHAnsi"/>
                <w:sz w:val="20"/>
                <w:szCs w:val="20"/>
              </w:rPr>
              <w:t>(</w:t>
            </w:r>
            <w:r w:rsidR="00A57E46">
              <w:rPr>
                <w:rFonts w:cstheme="minorHAnsi"/>
                <w:sz w:val="20"/>
                <w:szCs w:val="20"/>
              </w:rPr>
              <w:t>0.88</w:t>
            </w:r>
            <w:r w:rsidRPr="00857093">
              <w:rPr>
                <w:rFonts w:cstheme="minorHAnsi"/>
                <w:sz w:val="20"/>
                <w:szCs w:val="20"/>
              </w:rPr>
              <w:t>-5.</w:t>
            </w:r>
            <w:r w:rsidR="00A57E46">
              <w:rPr>
                <w:rFonts w:cstheme="minorHAnsi"/>
                <w:sz w:val="20"/>
                <w:szCs w:val="20"/>
              </w:rPr>
              <w:t>38</w:t>
            </w:r>
            <w:r w:rsidRPr="00857093">
              <w:rPr>
                <w:rFonts w:cstheme="minorHAnsi"/>
                <w:sz w:val="20"/>
                <w:szCs w:val="20"/>
              </w:rPr>
              <w:t>)</w:t>
            </w:r>
          </w:p>
        </w:tc>
        <w:tc>
          <w:tcPr>
            <w:tcW w:w="1417" w:type="dxa"/>
            <w:vAlign w:val="center"/>
          </w:tcPr>
          <w:p w14:paraId="2E059B30" w14:textId="76D3B8BA" w:rsidR="00857093" w:rsidRPr="00857093" w:rsidRDefault="0048547D" w:rsidP="00857093">
            <w:pPr>
              <w:spacing w:after="0" w:line="240" w:lineRule="auto"/>
              <w:jc w:val="center"/>
              <w:rPr>
                <w:rFonts w:cstheme="minorHAnsi"/>
                <w:sz w:val="20"/>
                <w:szCs w:val="20"/>
              </w:rPr>
            </w:pPr>
            <w:r>
              <w:rPr>
                <w:rFonts w:cstheme="minorHAnsi"/>
                <w:sz w:val="20"/>
                <w:szCs w:val="20"/>
              </w:rPr>
              <w:t>5.75</w:t>
            </w:r>
            <w:r w:rsidR="00857093" w:rsidRPr="00857093">
              <w:rPr>
                <w:rFonts w:cstheme="minorHAnsi"/>
                <w:sz w:val="20"/>
                <w:szCs w:val="20"/>
              </w:rPr>
              <w:t>±</w:t>
            </w:r>
            <w:r>
              <w:rPr>
                <w:rFonts w:cstheme="minorHAnsi"/>
                <w:sz w:val="20"/>
                <w:szCs w:val="20"/>
              </w:rPr>
              <w:t>2.38</w:t>
            </w:r>
          </w:p>
          <w:p w14:paraId="281F4DB1" w14:textId="1775637D" w:rsidR="00857093" w:rsidRPr="00857093" w:rsidRDefault="00857093" w:rsidP="00857093">
            <w:pPr>
              <w:spacing w:after="0" w:line="240" w:lineRule="auto"/>
              <w:jc w:val="center"/>
              <w:rPr>
                <w:rFonts w:cstheme="minorHAnsi"/>
                <w:sz w:val="20"/>
                <w:szCs w:val="20"/>
              </w:rPr>
            </w:pPr>
            <w:r w:rsidRPr="00857093">
              <w:rPr>
                <w:rFonts w:cstheme="minorHAnsi"/>
                <w:sz w:val="20"/>
                <w:szCs w:val="20"/>
              </w:rPr>
              <w:t>(</w:t>
            </w:r>
            <w:r w:rsidR="0048547D">
              <w:rPr>
                <w:rFonts w:cstheme="minorHAnsi"/>
                <w:sz w:val="20"/>
                <w:szCs w:val="20"/>
              </w:rPr>
              <w:t>2.99</w:t>
            </w:r>
            <w:r w:rsidRPr="00857093">
              <w:rPr>
                <w:rFonts w:cstheme="minorHAnsi"/>
                <w:sz w:val="20"/>
                <w:szCs w:val="20"/>
              </w:rPr>
              <w:t>-</w:t>
            </w:r>
            <w:r w:rsidR="0048547D">
              <w:rPr>
                <w:rFonts w:cstheme="minorHAnsi"/>
                <w:sz w:val="20"/>
                <w:szCs w:val="20"/>
              </w:rPr>
              <w:t>7.26</w:t>
            </w:r>
            <w:r w:rsidRPr="00857093">
              <w:rPr>
                <w:rFonts w:cstheme="minorHAnsi"/>
                <w:sz w:val="20"/>
                <w:szCs w:val="20"/>
              </w:rPr>
              <w:t>)</w:t>
            </w:r>
          </w:p>
        </w:tc>
        <w:tc>
          <w:tcPr>
            <w:tcW w:w="1843" w:type="dxa"/>
            <w:vAlign w:val="center"/>
          </w:tcPr>
          <w:p w14:paraId="53F43D31" w14:textId="57A30B48" w:rsidR="00857093" w:rsidRPr="00857093" w:rsidRDefault="00353169" w:rsidP="00857093">
            <w:pPr>
              <w:spacing w:after="0" w:line="240" w:lineRule="auto"/>
              <w:jc w:val="center"/>
              <w:rPr>
                <w:rFonts w:cstheme="minorHAnsi"/>
                <w:sz w:val="20"/>
                <w:szCs w:val="20"/>
              </w:rPr>
            </w:pPr>
            <w:r>
              <w:rPr>
                <w:rFonts w:cstheme="minorHAnsi"/>
                <w:sz w:val="20"/>
                <w:szCs w:val="20"/>
              </w:rPr>
              <w:t>1.90</w:t>
            </w:r>
            <w:r w:rsidR="00857093" w:rsidRPr="00857093">
              <w:rPr>
                <w:rFonts w:cstheme="minorHAnsi"/>
                <w:sz w:val="20"/>
                <w:szCs w:val="20"/>
              </w:rPr>
              <w:t>±0.</w:t>
            </w:r>
            <w:r>
              <w:rPr>
                <w:rFonts w:cstheme="minorHAnsi"/>
                <w:sz w:val="20"/>
                <w:szCs w:val="20"/>
              </w:rPr>
              <w:t>51</w:t>
            </w:r>
          </w:p>
          <w:p w14:paraId="5BDC5BFD" w14:textId="7AC5F169" w:rsidR="00857093" w:rsidRPr="00857093" w:rsidRDefault="00857093" w:rsidP="00857093">
            <w:pPr>
              <w:spacing w:after="0" w:line="240" w:lineRule="auto"/>
              <w:jc w:val="center"/>
              <w:rPr>
                <w:rFonts w:cstheme="minorHAnsi"/>
                <w:sz w:val="20"/>
                <w:szCs w:val="20"/>
              </w:rPr>
            </w:pPr>
            <w:r w:rsidRPr="00857093">
              <w:rPr>
                <w:rFonts w:cstheme="minorHAnsi"/>
                <w:sz w:val="20"/>
                <w:szCs w:val="20"/>
              </w:rPr>
              <w:t>(</w:t>
            </w:r>
            <w:r w:rsidR="00353169">
              <w:rPr>
                <w:rFonts w:cstheme="minorHAnsi"/>
                <w:sz w:val="20"/>
                <w:szCs w:val="20"/>
              </w:rPr>
              <w:t>1.32</w:t>
            </w:r>
            <w:r w:rsidRPr="00857093">
              <w:rPr>
                <w:rFonts w:cstheme="minorHAnsi"/>
                <w:sz w:val="20"/>
                <w:szCs w:val="20"/>
              </w:rPr>
              <w:t>-</w:t>
            </w:r>
            <w:r w:rsidR="00353169">
              <w:rPr>
                <w:rFonts w:cstheme="minorHAnsi"/>
                <w:sz w:val="20"/>
                <w:szCs w:val="20"/>
              </w:rPr>
              <w:t>2.32</w:t>
            </w:r>
            <w:r w:rsidRPr="00857093">
              <w:rPr>
                <w:rFonts w:cstheme="minorHAnsi"/>
                <w:sz w:val="20"/>
                <w:szCs w:val="20"/>
              </w:rPr>
              <w:t>)</w:t>
            </w:r>
          </w:p>
        </w:tc>
      </w:tr>
      <w:tr w:rsidR="00857093" w:rsidRPr="002D7CFB" w14:paraId="410010C4" w14:textId="77777777" w:rsidTr="00353169">
        <w:trPr>
          <w:trHeight w:val="340"/>
          <w:jc w:val="center"/>
        </w:trPr>
        <w:tc>
          <w:tcPr>
            <w:tcW w:w="2127" w:type="dxa"/>
            <w:vAlign w:val="center"/>
          </w:tcPr>
          <w:p w14:paraId="3A123DAC" w14:textId="77777777" w:rsidR="00857093" w:rsidRPr="00857093" w:rsidRDefault="00857093" w:rsidP="00857093">
            <w:pPr>
              <w:spacing w:after="0" w:line="240" w:lineRule="auto"/>
              <w:jc w:val="center"/>
              <w:rPr>
                <w:rFonts w:cstheme="minorHAnsi"/>
                <w:sz w:val="20"/>
                <w:szCs w:val="20"/>
              </w:rPr>
            </w:pPr>
            <w:r w:rsidRPr="00857093">
              <w:rPr>
                <w:rFonts w:cstheme="minorHAnsi"/>
                <w:sz w:val="20"/>
                <w:szCs w:val="20"/>
              </w:rPr>
              <w:t>K [mg/g</w:t>
            </w:r>
            <w:r w:rsidRPr="00857093">
              <w:rPr>
                <w:rFonts w:cstheme="minorHAnsi"/>
                <w:sz w:val="20"/>
                <w:szCs w:val="20"/>
                <w:vertAlign w:val="superscript"/>
              </w:rPr>
              <w:t xml:space="preserve"> </w:t>
            </w:r>
            <w:proofErr w:type="spellStart"/>
            <w:r w:rsidRPr="00857093">
              <w:rPr>
                <w:rFonts w:cstheme="minorHAnsi"/>
                <w:sz w:val="20"/>
                <w:szCs w:val="20"/>
              </w:rPr>
              <w:t>d.w</w:t>
            </w:r>
            <w:proofErr w:type="spellEnd"/>
            <w:r w:rsidRPr="00857093">
              <w:rPr>
                <w:rFonts w:cstheme="minorHAnsi"/>
                <w:sz w:val="20"/>
                <w:szCs w:val="20"/>
              </w:rPr>
              <w:t>.]</w:t>
            </w:r>
          </w:p>
        </w:tc>
        <w:tc>
          <w:tcPr>
            <w:tcW w:w="1417" w:type="dxa"/>
            <w:vAlign w:val="center"/>
          </w:tcPr>
          <w:p w14:paraId="68D4C473" w14:textId="699E5139" w:rsidR="00857093" w:rsidRPr="00857093" w:rsidRDefault="00D63A6B" w:rsidP="00857093">
            <w:pPr>
              <w:spacing w:after="0" w:line="240" w:lineRule="auto"/>
              <w:jc w:val="center"/>
              <w:rPr>
                <w:rFonts w:cstheme="minorHAnsi"/>
                <w:sz w:val="20"/>
                <w:szCs w:val="20"/>
              </w:rPr>
            </w:pPr>
            <w:r>
              <w:rPr>
                <w:rFonts w:cstheme="minorHAnsi"/>
                <w:sz w:val="20"/>
                <w:szCs w:val="20"/>
              </w:rPr>
              <w:t>0.94</w:t>
            </w:r>
            <w:r w:rsidR="00857093" w:rsidRPr="00857093">
              <w:rPr>
                <w:rFonts w:cstheme="minorHAnsi"/>
                <w:sz w:val="20"/>
                <w:szCs w:val="20"/>
              </w:rPr>
              <w:t>±</w:t>
            </w:r>
            <w:r>
              <w:rPr>
                <w:rFonts w:cstheme="minorHAnsi"/>
                <w:sz w:val="20"/>
                <w:szCs w:val="20"/>
              </w:rPr>
              <w:t>0.49</w:t>
            </w:r>
          </w:p>
          <w:p w14:paraId="45816F3B" w14:textId="4D0CA4BF" w:rsidR="00857093" w:rsidRPr="00857093" w:rsidRDefault="00857093" w:rsidP="00857093">
            <w:pPr>
              <w:spacing w:after="0" w:line="240" w:lineRule="auto"/>
              <w:jc w:val="center"/>
              <w:rPr>
                <w:rFonts w:cstheme="minorHAnsi"/>
                <w:sz w:val="20"/>
                <w:szCs w:val="20"/>
              </w:rPr>
            </w:pPr>
            <w:r w:rsidRPr="00857093">
              <w:rPr>
                <w:rFonts w:cstheme="minorHAnsi"/>
                <w:sz w:val="20"/>
                <w:szCs w:val="20"/>
              </w:rPr>
              <w:t>(0.0</w:t>
            </w:r>
            <w:r w:rsidR="00D63A6B">
              <w:rPr>
                <w:rFonts w:cstheme="minorHAnsi"/>
                <w:sz w:val="20"/>
                <w:szCs w:val="20"/>
              </w:rPr>
              <w:t>8</w:t>
            </w:r>
            <w:r w:rsidRPr="00857093">
              <w:rPr>
                <w:rFonts w:cstheme="minorHAnsi"/>
                <w:sz w:val="20"/>
                <w:szCs w:val="20"/>
              </w:rPr>
              <w:t>-</w:t>
            </w:r>
            <w:r w:rsidR="00D63A6B">
              <w:rPr>
                <w:rFonts w:cstheme="minorHAnsi"/>
                <w:sz w:val="20"/>
                <w:szCs w:val="20"/>
              </w:rPr>
              <w:t>2.17</w:t>
            </w:r>
            <w:r w:rsidRPr="00857093">
              <w:rPr>
                <w:rFonts w:cstheme="minorHAnsi"/>
                <w:sz w:val="20"/>
                <w:szCs w:val="20"/>
              </w:rPr>
              <w:t>)</w:t>
            </w:r>
          </w:p>
        </w:tc>
        <w:tc>
          <w:tcPr>
            <w:tcW w:w="1276" w:type="dxa"/>
            <w:vAlign w:val="center"/>
          </w:tcPr>
          <w:p w14:paraId="11950327" w14:textId="0A066687" w:rsidR="00857093" w:rsidRPr="00857093" w:rsidRDefault="00A57E46" w:rsidP="00857093">
            <w:pPr>
              <w:spacing w:after="0" w:line="240" w:lineRule="auto"/>
              <w:jc w:val="center"/>
              <w:rPr>
                <w:rFonts w:cstheme="minorHAnsi"/>
                <w:sz w:val="20"/>
                <w:szCs w:val="20"/>
              </w:rPr>
            </w:pPr>
            <w:r>
              <w:rPr>
                <w:rFonts w:cstheme="minorHAnsi"/>
                <w:sz w:val="20"/>
                <w:szCs w:val="20"/>
              </w:rPr>
              <w:t>1.77</w:t>
            </w:r>
            <w:r w:rsidR="00857093" w:rsidRPr="00857093">
              <w:rPr>
                <w:rFonts w:cstheme="minorHAnsi"/>
                <w:sz w:val="20"/>
                <w:szCs w:val="20"/>
              </w:rPr>
              <w:t>±</w:t>
            </w:r>
            <w:r>
              <w:rPr>
                <w:rFonts w:cstheme="minorHAnsi"/>
                <w:sz w:val="20"/>
                <w:szCs w:val="20"/>
              </w:rPr>
              <w:t>0.78</w:t>
            </w:r>
          </w:p>
          <w:p w14:paraId="1CA6A50B" w14:textId="6D274741" w:rsidR="00857093" w:rsidRPr="00857093" w:rsidRDefault="00857093" w:rsidP="00857093">
            <w:pPr>
              <w:spacing w:after="0" w:line="240" w:lineRule="auto"/>
              <w:jc w:val="center"/>
              <w:rPr>
                <w:rFonts w:cstheme="minorHAnsi"/>
                <w:sz w:val="20"/>
                <w:szCs w:val="20"/>
              </w:rPr>
            </w:pPr>
            <w:r w:rsidRPr="00857093">
              <w:rPr>
                <w:rFonts w:cstheme="minorHAnsi"/>
                <w:sz w:val="20"/>
                <w:szCs w:val="20"/>
              </w:rPr>
              <w:t>(</w:t>
            </w:r>
            <w:r w:rsidR="00A57E46">
              <w:rPr>
                <w:rFonts w:cstheme="minorHAnsi"/>
                <w:sz w:val="20"/>
                <w:szCs w:val="20"/>
              </w:rPr>
              <w:t>1.01</w:t>
            </w:r>
            <w:r w:rsidRPr="00857093">
              <w:rPr>
                <w:rFonts w:cstheme="minorHAnsi"/>
                <w:sz w:val="20"/>
                <w:szCs w:val="20"/>
              </w:rPr>
              <w:t>-</w:t>
            </w:r>
            <w:r w:rsidR="00A57E46">
              <w:rPr>
                <w:rFonts w:cstheme="minorHAnsi"/>
                <w:sz w:val="20"/>
                <w:szCs w:val="20"/>
              </w:rPr>
              <w:t>5.31</w:t>
            </w:r>
            <w:r w:rsidRPr="00857093">
              <w:rPr>
                <w:rFonts w:cstheme="minorHAnsi"/>
                <w:sz w:val="20"/>
                <w:szCs w:val="20"/>
              </w:rPr>
              <w:t>)</w:t>
            </w:r>
          </w:p>
        </w:tc>
        <w:tc>
          <w:tcPr>
            <w:tcW w:w="1417" w:type="dxa"/>
            <w:vAlign w:val="center"/>
          </w:tcPr>
          <w:p w14:paraId="4016617A" w14:textId="178AEA9D" w:rsidR="00857093" w:rsidRPr="00857093" w:rsidRDefault="0048547D" w:rsidP="00857093">
            <w:pPr>
              <w:spacing w:after="0" w:line="240" w:lineRule="auto"/>
              <w:jc w:val="center"/>
              <w:rPr>
                <w:rFonts w:cstheme="minorHAnsi"/>
                <w:sz w:val="20"/>
                <w:szCs w:val="20"/>
              </w:rPr>
            </w:pPr>
            <w:r>
              <w:rPr>
                <w:rFonts w:cstheme="minorHAnsi"/>
                <w:sz w:val="20"/>
                <w:szCs w:val="20"/>
              </w:rPr>
              <w:t>4.32</w:t>
            </w:r>
            <w:r w:rsidR="00857093" w:rsidRPr="00857093">
              <w:rPr>
                <w:rFonts w:cstheme="minorHAnsi"/>
                <w:sz w:val="20"/>
                <w:szCs w:val="20"/>
              </w:rPr>
              <w:t>±</w:t>
            </w:r>
            <w:r>
              <w:rPr>
                <w:rFonts w:cstheme="minorHAnsi"/>
                <w:sz w:val="20"/>
                <w:szCs w:val="20"/>
              </w:rPr>
              <w:t>1.83</w:t>
            </w:r>
          </w:p>
          <w:p w14:paraId="35A64DED" w14:textId="5985096A" w:rsidR="00857093" w:rsidRPr="00857093" w:rsidRDefault="00857093" w:rsidP="00857093">
            <w:pPr>
              <w:spacing w:after="0" w:line="240" w:lineRule="auto"/>
              <w:jc w:val="center"/>
              <w:rPr>
                <w:rFonts w:cstheme="minorHAnsi"/>
                <w:sz w:val="20"/>
                <w:szCs w:val="20"/>
              </w:rPr>
            </w:pPr>
            <w:r w:rsidRPr="00857093">
              <w:rPr>
                <w:rFonts w:cstheme="minorHAnsi"/>
                <w:sz w:val="20"/>
                <w:szCs w:val="20"/>
              </w:rPr>
              <w:t>(</w:t>
            </w:r>
            <w:r w:rsidR="0048547D">
              <w:rPr>
                <w:rFonts w:cstheme="minorHAnsi"/>
                <w:sz w:val="20"/>
                <w:szCs w:val="20"/>
              </w:rPr>
              <w:t>3.09</w:t>
            </w:r>
            <w:r w:rsidRPr="00857093">
              <w:rPr>
                <w:rFonts w:cstheme="minorHAnsi"/>
                <w:sz w:val="20"/>
                <w:szCs w:val="20"/>
              </w:rPr>
              <w:t>-</w:t>
            </w:r>
            <w:r w:rsidR="0048547D">
              <w:rPr>
                <w:rFonts w:cstheme="minorHAnsi"/>
                <w:sz w:val="20"/>
                <w:szCs w:val="20"/>
              </w:rPr>
              <w:t>6.43</w:t>
            </w:r>
            <w:r w:rsidRPr="00857093">
              <w:rPr>
                <w:rFonts w:cstheme="minorHAnsi"/>
                <w:sz w:val="20"/>
                <w:szCs w:val="20"/>
              </w:rPr>
              <w:t>)</w:t>
            </w:r>
          </w:p>
        </w:tc>
        <w:tc>
          <w:tcPr>
            <w:tcW w:w="1843" w:type="dxa"/>
            <w:vAlign w:val="center"/>
          </w:tcPr>
          <w:p w14:paraId="48085750" w14:textId="24D58ECC" w:rsidR="00857093" w:rsidRPr="00857093" w:rsidRDefault="00353169" w:rsidP="00857093">
            <w:pPr>
              <w:spacing w:after="0" w:line="240" w:lineRule="auto"/>
              <w:jc w:val="center"/>
              <w:rPr>
                <w:rFonts w:cstheme="minorHAnsi"/>
                <w:sz w:val="20"/>
                <w:szCs w:val="20"/>
              </w:rPr>
            </w:pPr>
            <w:r>
              <w:rPr>
                <w:rFonts w:cstheme="minorHAnsi"/>
                <w:sz w:val="20"/>
                <w:szCs w:val="20"/>
              </w:rPr>
              <w:t>1.90</w:t>
            </w:r>
            <w:r w:rsidR="00857093" w:rsidRPr="00857093">
              <w:rPr>
                <w:rFonts w:cstheme="minorHAnsi"/>
                <w:sz w:val="20"/>
                <w:szCs w:val="20"/>
              </w:rPr>
              <w:t>±0.</w:t>
            </w:r>
            <w:r>
              <w:rPr>
                <w:rFonts w:cstheme="minorHAnsi"/>
                <w:sz w:val="20"/>
                <w:szCs w:val="20"/>
              </w:rPr>
              <w:t>47</w:t>
            </w:r>
          </w:p>
          <w:p w14:paraId="030A6637" w14:textId="69E91D5E" w:rsidR="00857093" w:rsidRPr="00857093" w:rsidRDefault="00857093" w:rsidP="00857093">
            <w:pPr>
              <w:spacing w:after="0" w:line="240" w:lineRule="auto"/>
              <w:jc w:val="center"/>
              <w:rPr>
                <w:rFonts w:cstheme="minorHAnsi"/>
                <w:sz w:val="20"/>
                <w:szCs w:val="20"/>
              </w:rPr>
            </w:pPr>
            <w:r w:rsidRPr="00857093">
              <w:rPr>
                <w:rFonts w:cstheme="minorHAnsi"/>
                <w:sz w:val="20"/>
                <w:szCs w:val="20"/>
              </w:rPr>
              <w:t>(</w:t>
            </w:r>
            <w:r w:rsidR="00353169">
              <w:rPr>
                <w:rFonts w:cstheme="minorHAnsi"/>
                <w:sz w:val="20"/>
                <w:szCs w:val="20"/>
              </w:rPr>
              <w:t>1.35</w:t>
            </w:r>
            <w:r w:rsidRPr="00857093">
              <w:rPr>
                <w:rFonts w:cstheme="minorHAnsi"/>
                <w:sz w:val="20"/>
                <w:szCs w:val="20"/>
              </w:rPr>
              <w:t>-</w:t>
            </w:r>
            <w:r w:rsidR="00353169">
              <w:rPr>
                <w:rFonts w:cstheme="minorHAnsi"/>
                <w:sz w:val="20"/>
                <w:szCs w:val="20"/>
              </w:rPr>
              <w:t>2.21</w:t>
            </w:r>
            <w:r w:rsidRPr="00857093">
              <w:rPr>
                <w:rFonts w:cstheme="minorHAnsi"/>
                <w:sz w:val="20"/>
                <w:szCs w:val="20"/>
              </w:rPr>
              <w:t>)</w:t>
            </w:r>
          </w:p>
        </w:tc>
      </w:tr>
      <w:tr w:rsidR="00857093" w:rsidRPr="002D7CFB" w14:paraId="48E0D8F5" w14:textId="77777777" w:rsidTr="00353169">
        <w:trPr>
          <w:trHeight w:val="340"/>
          <w:jc w:val="center"/>
        </w:trPr>
        <w:tc>
          <w:tcPr>
            <w:tcW w:w="2127" w:type="dxa"/>
            <w:vAlign w:val="center"/>
          </w:tcPr>
          <w:p w14:paraId="3A8FFF4E" w14:textId="77777777" w:rsidR="00857093" w:rsidRPr="00857093" w:rsidRDefault="00857093" w:rsidP="00857093">
            <w:pPr>
              <w:spacing w:after="0" w:line="240" w:lineRule="auto"/>
              <w:jc w:val="center"/>
              <w:rPr>
                <w:rFonts w:cstheme="minorHAnsi"/>
                <w:sz w:val="20"/>
                <w:szCs w:val="20"/>
              </w:rPr>
            </w:pPr>
            <w:r w:rsidRPr="00857093">
              <w:rPr>
                <w:rFonts w:cstheme="minorHAnsi"/>
                <w:sz w:val="20"/>
                <w:szCs w:val="20"/>
              </w:rPr>
              <w:t>Na [mg/g</w:t>
            </w:r>
            <w:r w:rsidRPr="00857093">
              <w:rPr>
                <w:rFonts w:cstheme="minorHAnsi"/>
                <w:sz w:val="20"/>
                <w:szCs w:val="20"/>
                <w:vertAlign w:val="superscript"/>
              </w:rPr>
              <w:t xml:space="preserve"> </w:t>
            </w:r>
            <w:proofErr w:type="spellStart"/>
            <w:r w:rsidRPr="00857093">
              <w:rPr>
                <w:rFonts w:cstheme="minorHAnsi"/>
                <w:sz w:val="20"/>
                <w:szCs w:val="20"/>
              </w:rPr>
              <w:t>d.w</w:t>
            </w:r>
            <w:proofErr w:type="spellEnd"/>
            <w:r w:rsidRPr="00857093">
              <w:rPr>
                <w:rFonts w:cstheme="minorHAnsi"/>
                <w:sz w:val="20"/>
                <w:szCs w:val="20"/>
              </w:rPr>
              <w:t>.]</w:t>
            </w:r>
          </w:p>
        </w:tc>
        <w:tc>
          <w:tcPr>
            <w:tcW w:w="1417" w:type="dxa"/>
            <w:vAlign w:val="center"/>
          </w:tcPr>
          <w:p w14:paraId="4142247C" w14:textId="03F4E42F" w:rsidR="00857093" w:rsidRPr="00857093" w:rsidRDefault="00857093" w:rsidP="00857093">
            <w:pPr>
              <w:spacing w:after="0" w:line="240" w:lineRule="auto"/>
              <w:jc w:val="center"/>
              <w:rPr>
                <w:rFonts w:cstheme="minorHAnsi"/>
                <w:sz w:val="20"/>
                <w:szCs w:val="20"/>
              </w:rPr>
            </w:pPr>
            <w:r w:rsidRPr="00857093">
              <w:rPr>
                <w:rFonts w:cstheme="minorHAnsi"/>
                <w:sz w:val="20"/>
                <w:szCs w:val="20"/>
              </w:rPr>
              <w:t>0.1</w:t>
            </w:r>
            <w:r w:rsidR="00D63A6B">
              <w:rPr>
                <w:rFonts w:cstheme="minorHAnsi"/>
                <w:sz w:val="20"/>
                <w:szCs w:val="20"/>
              </w:rPr>
              <w:t>9</w:t>
            </w:r>
            <w:r w:rsidRPr="00857093">
              <w:rPr>
                <w:rFonts w:cstheme="minorHAnsi"/>
                <w:sz w:val="20"/>
                <w:szCs w:val="20"/>
              </w:rPr>
              <w:t>±0.</w:t>
            </w:r>
            <w:r w:rsidR="00D63A6B">
              <w:rPr>
                <w:rFonts w:cstheme="minorHAnsi"/>
                <w:sz w:val="20"/>
                <w:szCs w:val="20"/>
              </w:rPr>
              <w:t>10</w:t>
            </w:r>
          </w:p>
          <w:p w14:paraId="217E7806" w14:textId="044295C9" w:rsidR="00857093" w:rsidRPr="00857093" w:rsidRDefault="00857093" w:rsidP="00857093">
            <w:pPr>
              <w:spacing w:after="0" w:line="240" w:lineRule="auto"/>
              <w:jc w:val="center"/>
              <w:rPr>
                <w:rFonts w:cstheme="minorHAnsi"/>
                <w:sz w:val="20"/>
                <w:szCs w:val="20"/>
              </w:rPr>
            </w:pPr>
            <w:r w:rsidRPr="00857093">
              <w:rPr>
                <w:rFonts w:cstheme="minorHAnsi"/>
                <w:sz w:val="20"/>
                <w:szCs w:val="20"/>
              </w:rPr>
              <w:t>(0.</w:t>
            </w:r>
            <w:r w:rsidR="00D63A6B">
              <w:rPr>
                <w:rFonts w:cstheme="minorHAnsi"/>
                <w:sz w:val="20"/>
                <w:szCs w:val="20"/>
              </w:rPr>
              <w:t>52</w:t>
            </w:r>
            <w:r w:rsidRPr="00857093">
              <w:rPr>
                <w:rFonts w:cstheme="minorHAnsi"/>
                <w:sz w:val="20"/>
                <w:szCs w:val="20"/>
              </w:rPr>
              <w:t>-0.</w:t>
            </w:r>
            <w:r w:rsidR="00D63A6B">
              <w:rPr>
                <w:rFonts w:cstheme="minorHAnsi"/>
                <w:sz w:val="20"/>
                <w:szCs w:val="20"/>
              </w:rPr>
              <w:t>09</w:t>
            </w:r>
            <w:r w:rsidRPr="00857093">
              <w:rPr>
                <w:rFonts w:cstheme="minorHAnsi"/>
                <w:sz w:val="20"/>
                <w:szCs w:val="20"/>
              </w:rPr>
              <w:t>)</w:t>
            </w:r>
          </w:p>
        </w:tc>
        <w:tc>
          <w:tcPr>
            <w:tcW w:w="1276" w:type="dxa"/>
            <w:vAlign w:val="center"/>
          </w:tcPr>
          <w:p w14:paraId="0BCF42E4" w14:textId="06E6A6A6" w:rsidR="00857093" w:rsidRPr="00857093" w:rsidRDefault="00857093" w:rsidP="00857093">
            <w:pPr>
              <w:spacing w:after="0" w:line="240" w:lineRule="auto"/>
              <w:jc w:val="center"/>
              <w:rPr>
                <w:rFonts w:cstheme="minorHAnsi"/>
                <w:sz w:val="20"/>
                <w:szCs w:val="20"/>
              </w:rPr>
            </w:pPr>
            <w:r w:rsidRPr="00857093">
              <w:rPr>
                <w:rFonts w:cstheme="minorHAnsi"/>
                <w:sz w:val="20"/>
                <w:szCs w:val="20"/>
              </w:rPr>
              <w:t>0.</w:t>
            </w:r>
            <w:r w:rsidR="00A57E46">
              <w:rPr>
                <w:rFonts w:cstheme="minorHAnsi"/>
                <w:sz w:val="20"/>
                <w:szCs w:val="20"/>
              </w:rPr>
              <w:t>58</w:t>
            </w:r>
            <w:r w:rsidRPr="00857093">
              <w:rPr>
                <w:rFonts w:cstheme="minorHAnsi"/>
                <w:sz w:val="20"/>
                <w:szCs w:val="20"/>
              </w:rPr>
              <w:t>±0.</w:t>
            </w:r>
            <w:r w:rsidR="00A57E46">
              <w:rPr>
                <w:rFonts w:cstheme="minorHAnsi"/>
                <w:sz w:val="20"/>
                <w:szCs w:val="20"/>
              </w:rPr>
              <w:t>13</w:t>
            </w:r>
          </w:p>
          <w:p w14:paraId="2945EDF6" w14:textId="3D07B570" w:rsidR="00857093" w:rsidRPr="00857093" w:rsidRDefault="00857093" w:rsidP="00857093">
            <w:pPr>
              <w:spacing w:after="0" w:line="240" w:lineRule="auto"/>
              <w:jc w:val="center"/>
              <w:rPr>
                <w:rFonts w:cstheme="minorHAnsi"/>
                <w:sz w:val="20"/>
                <w:szCs w:val="20"/>
              </w:rPr>
            </w:pPr>
            <w:r w:rsidRPr="00857093">
              <w:rPr>
                <w:rFonts w:cstheme="minorHAnsi"/>
                <w:sz w:val="20"/>
                <w:szCs w:val="20"/>
              </w:rPr>
              <w:t>(0.</w:t>
            </w:r>
            <w:r w:rsidR="00A57E46">
              <w:rPr>
                <w:rFonts w:cstheme="minorHAnsi"/>
                <w:sz w:val="20"/>
                <w:szCs w:val="20"/>
              </w:rPr>
              <w:t>22</w:t>
            </w:r>
            <w:r w:rsidRPr="00857093">
              <w:rPr>
                <w:rFonts w:cstheme="minorHAnsi"/>
                <w:sz w:val="20"/>
                <w:szCs w:val="20"/>
              </w:rPr>
              <w:t>-0.</w:t>
            </w:r>
            <w:r w:rsidR="00A57E46">
              <w:rPr>
                <w:rFonts w:cstheme="minorHAnsi"/>
                <w:sz w:val="20"/>
                <w:szCs w:val="20"/>
              </w:rPr>
              <w:t>96</w:t>
            </w:r>
            <w:r w:rsidRPr="00857093">
              <w:rPr>
                <w:rFonts w:cstheme="minorHAnsi"/>
                <w:sz w:val="20"/>
                <w:szCs w:val="20"/>
              </w:rPr>
              <w:t>)</w:t>
            </w:r>
          </w:p>
        </w:tc>
        <w:tc>
          <w:tcPr>
            <w:tcW w:w="1417" w:type="dxa"/>
            <w:vAlign w:val="center"/>
          </w:tcPr>
          <w:p w14:paraId="7AC6B4A1" w14:textId="4BDE0980" w:rsidR="00857093" w:rsidRPr="00857093" w:rsidRDefault="00857093" w:rsidP="00857093">
            <w:pPr>
              <w:spacing w:after="0" w:line="240" w:lineRule="auto"/>
              <w:jc w:val="center"/>
              <w:rPr>
                <w:rFonts w:cstheme="minorHAnsi"/>
                <w:sz w:val="20"/>
                <w:szCs w:val="20"/>
              </w:rPr>
            </w:pPr>
            <w:r w:rsidRPr="00857093">
              <w:rPr>
                <w:rFonts w:cstheme="minorHAnsi"/>
                <w:sz w:val="20"/>
                <w:szCs w:val="20"/>
              </w:rPr>
              <w:t>0.</w:t>
            </w:r>
            <w:r w:rsidR="0048547D">
              <w:rPr>
                <w:rFonts w:cstheme="minorHAnsi"/>
                <w:sz w:val="20"/>
                <w:szCs w:val="20"/>
              </w:rPr>
              <w:t>37</w:t>
            </w:r>
            <w:r w:rsidRPr="00857093">
              <w:rPr>
                <w:rFonts w:cstheme="minorHAnsi"/>
                <w:sz w:val="20"/>
                <w:szCs w:val="20"/>
              </w:rPr>
              <w:t>±0.</w:t>
            </w:r>
            <w:r w:rsidR="0048547D">
              <w:rPr>
                <w:rFonts w:cstheme="minorHAnsi"/>
                <w:sz w:val="20"/>
                <w:szCs w:val="20"/>
              </w:rPr>
              <w:t>22</w:t>
            </w:r>
          </w:p>
          <w:p w14:paraId="340C8285" w14:textId="593F7C71" w:rsidR="00857093" w:rsidRPr="00857093" w:rsidRDefault="00857093" w:rsidP="00857093">
            <w:pPr>
              <w:spacing w:after="0" w:line="240" w:lineRule="auto"/>
              <w:jc w:val="center"/>
              <w:rPr>
                <w:rFonts w:cstheme="minorHAnsi"/>
                <w:sz w:val="20"/>
                <w:szCs w:val="20"/>
              </w:rPr>
            </w:pPr>
            <w:r w:rsidRPr="00857093">
              <w:rPr>
                <w:rFonts w:cstheme="minorHAnsi"/>
                <w:sz w:val="20"/>
                <w:szCs w:val="20"/>
              </w:rPr>
              <w:t>(0.1</w:t>
            </w:r>
            <w:r w:rsidR="0048547D">
              <w:rPr>
                <w:rFonts w:cstheme="minorHAnsi"/>
                <w:sz w:val="20"/>
                <w:szCs w:val="20"/>
              </w:rPr>
              <w:t>6</w:t>
            </w:r>
            <w:r w:rsidRPr="00857093">
              <w:rPr>
                <w:rFonts w:cstheme="minorHAnsi"/>
                <w:sz w:val="20"/>
                <w:szCs w:val="20"/>
              </w:rPr>
              <w:t>-0.</w:t>
            </w:r>
            <w:r w:rsidR="0048547D">
              <w:rPr>
                <w:rFonts w:cstheme="minorHAnsi"/>
                <w:sz w:val="20"/>
                <w:szCs w:val="20"/>
              </w:rPr>
              <w:t>60</w:t>
            </w:r>
            <w:r w:rsidRPr="00857093">
              <w:rPr>
                <w:rFonts w:cstheme="minorHAnsi"/>
                <w:sz w:val="20"/>
                <w:szCs w:val="20"/>
              </w:rPr>
              <w:t>)</w:t>
            </w:r>
          </w:p>
        </w:tc>
        <w:tc>
          <w:tcPr>
            <w:tcW w:w="1843" w:type="dxa"/>
            <w:vAlign w:val="center"/>
          </w:tcPr>
          <w:p w14:paraId="5EF7EFDF" w14:textId="7C701AE6" w:rsidR="00857093" w:rsidRPr="00857093" w:rsidRDefault="00857093" w:rsidP="00857093">
            <w:pPr>
              <w:spacing w:after="0" w:line="240" w:lineRule="auto"/>
              <w:jc w:val="center"/>
              <w:rPr>
                <w:rFonts w:cstheme="minorHAnsi"/>
                <w:sz w:val="20"/>
                <w:szCs w:val="20"/>
              </w:rPr>
            </w:pPr>
            <w:r w:rsidRPr="00857093">
              <w:rPr>
                <w:rFonts w:cstheme="minorHAnsi"/>
                <w:sz w:val="20"/>
                <w:szCs w:val="20"/>
              </w:rPr>
              <w:t>0.</w:t>
            </w:r>
            <w:r w:rsidR="00353169">
              <w:rPr>
                <w:rFonts w:cstheme="minorHAnsi"/>
                <w:sz w:val="20"/>
                <w:szCs w:val="20"/>
              </w:rPr>
              <w:t>09</w:t>
            </w:r>
            <w:r w:rsidRPr="00857093">
              <w:rPr>
                <w:rFonts w:cstheme="minorHAnsi"/>
                <w:sz w:val="20"/>
                <w:szCs w:val="20"/>
              </w:rPr>
              <w:t>±0.02</w:t>
            </w:r>
          </w:p>
          <w:p w14:paraId="68BA29C2" w14:textId="3CEB48DD" w:rsidR="00857093" w:rsidRPr="00857093" w:rsidRDefault="00857093" w:rsidP="00857093">
            <w:pPr>
              <w:spacing w:after="0" w:line="240" w:lineRule="auto"/>
              <w:jc w:val="center"/>
              <w:rPr>
                <w:rFonts w:cstheme="minorHAnsi"/>
                <w:sz w:val="20"/>
                <w:szCs w:val="20"/>
              </w:rPr>
            </w:pPr>
            <w:r w:rsidRPr="00857093">
              <w:rPr>
                <w:rFonts w:cstheme="minorHAnsi"/>
                <w:sz w:val="20"/>
                <w:szCs w:val="20"/>
              </w:rPr>
              <w:t>(0.</w:t>
            </w:r>
            <w:r w:rsidR="00353169">
              <w:rPr>
                <w:rFonts w:cstheme="minorHAnsi"/>
                <w:sz w:val="20"/>
                <w:szCs w:val="20"/>
              </w:rPr>
              <w:t>06</w:t>
            </w:r>
            <w:r w:rsidRPr="00857093">
              <w:rPr>
                <w:rFonts w:cstheme="minorHAnsi"/>
                <w:sz w:val="20"/>
                <w:szCs w:val="20"/>
              </w:rPr>
              <w:t>-0.</w:t>
            </w:r>
            <w:r w:rsidR="00353169">
              <w:rPr>
                <w:rFonts w:cstheme="minorHAnsi"/>
                <w:sz w:val="20"/>
                <w:szCs w:val="20"/>
              </w:rPr>
              <w:t>11</w:t>
            </w:r>
            <w:r w:rsidRPr="00857093">
              <w:rPr>
                <w:rFonts w:cstheme="minorHAnsi"/>
                <w:sz w:val="20"/>
                <w:szCs w:val="20"/>
              </w:rPr>
              <w:t>)</w:t>
            </w:r>
          </w:p>
        </w:tc>
      </w:tr>
      <w:tr w:rsidR="00857093" w:rsidRPr="002D7CFB" w14:paraId="45591593" w14:textId="77777777" w:rsidTr="00353169">
        <w:trPr>
          <w:trHeight w:val="340"/>
          <w:jc w:val="center"/>
        </w:trPr>
        <w:tc>
          <w:tcPr>
            <w:tcW w:w="2127" w:type="dxa"/>
            <w:vAlign w:val="center"/>
          </w:tcPr>
          <w:p w14:paraId="74F014E7" w14:textId="77777777" w:rsidR="00857093" w:rsidRPr="00857093" w:rsidRDefault="00857093" w:rsidP="00857093">
            <w:pPr>
              <w:spacing w:after="0" w:line="240" w:lineRule="auto"/>
              <w:jc w:val="center"/>
              <w:rPr>
                <w:rFonts w:cstheme="minorHAnsi"/>
                <w:sz w:val="20"/>
                <w:szCs w:val="20"/>
              </w:rPr>
            </w:pPr>
            <w:r w:rsidRPr="00857093">
              <w:rPr>
                <w:rFonts w:cstheme="minorHAnsi"/>
                <w:sz w:val="20"/>
                <w:szCs w:val="20"/>
              </w:rPr>
              <w:t>Fe [mg/g</w:t>
            </w:r>
            <w:r w:rsidRPr="00857093">
              <w:rPr>
                <w:rFonts w:cstheme="minorHAnsi"/>
                <w:sz w:val="20"/>
                <w:szCs w:val="20"/>
                <w:vertAlign w:val="superscript"/>
              </w:rPr>
              <w:t xml:space="preserve"> </w:t>
            </w:r>
            <w:proofErr w:type="spellStart"/>
            <w:r w:rsidRPr="00857093">
              <w:rPr>
                <w:rFonts w:cstheme="minorHAnsi"/>
                <w:sz w:val="20"/>
                <w:szCs w:val="20"/>
              </w:rPr>
              <w:t>d.w</w:t>
            </w:r>
            <w:proofErr w:type="spellEnd"/>
            <w:r w:rsidRPr="00857093">
              <w:rPr>
                <w:rFonts w:cstheme="minorHAnsi"/>
                <w:sz w:val="20"/>
                <w:szCs w:val="20"/>
              </w:rPr>
              <w:t>.]</w:t>
            </w:r>
          </w:p>
        </w:tc>
        <w:tc>
          <w:tcPr>
            <w:tcW w:w="1417" w:type="dxa"/>
            <w:vAlign w:val="center"/>
          </w:tcPr>
          <w:p w14:paraId="395EE352" w14:textId="2A0ABA5B" w:rsidR="00857093" w:rsidRPr="00857093" w:rsidRDefault="00D63A6B" w:rsidP="00857093">
            <w:pPr>
              <w:spacing w:after="0" w:line="240" w:lineRule="auto"/>
              <w:jc w:val="center"/>
              <w:rPr>
                <w:rFonts w:cstheme="minorHAnsi"/>
                <w:sz w:val="20"/>
                <w:szCs w:val="20"/>
              </w:rPr>
            </w:pPr>
            <w:r>
              <w:rPr>
                <w:rFonts w:cstheme="minorHAnsi"/>
                <w:sz w:val="20"/>
                <w:szCs w:val="20"/>
              </w:rPr>
              <w:t>1.94</w:t>
            </w:r>
            <w:r w:rsidR="00857093" w:rsidRPr="00857093">
              <w:rPr>
                <w:rFonts w:cstheme="minorHAnsi"/>
                <w:sz w:val="20"/>
                <w:szCs w:val="20"/>
              </w:rPr>
              <w:t>±</w:t>
            </w:r>
            <w:r>
              <w:rPr>
                <w:rFonts w:cstheme="minorHAnsi"/>
                <w:sz w:val="20"/>
                <w:szCs w:val="20"/>
              </w:rPr>
              <w:t>1.13</w:t>
            </w:r>
          </w:p>
          <w:p w14:paraId="08438EF1" w14:textId="476DAC21" w:rsidR="00857093" w:rsidRPr="00857093" w:rsidRDefault="00857093" w:rsidP="00857093">
            <w:pPr>
              <w:spacing w:after="0" w:line="240" w:lineRule="auto"/>
              <w:jc w:val="center"/>
              <w:rPr>
                <w:rFonts w:cstheme="minorHAnsi"/>
                <w:sz w:val="20"/>
                <w:szCs w:val="20"/>
              </w:rPr>
            </w:pPr>
            <w:r w:rsidRPr="00857093">
              <w:rPr>
                <w:rFonts w:cstheme="minorHAnsi"/>
                <w:sz w:val="20"/>
                <w:szCs w:val="20"/>
              </w:rPr>
              <w:t>(</w:t>
            </w:r>
            <w:r w:rsidR="00D63A6B">
              <w:rPr>
                <w:rFonts w:cstheme="minorHAnsi"/>
                <w:sz w:val="20"/>
                <w:szCs w:val="20"/>
              </w:rPr>
              <w:t>0.84</w:t>
            </w:r>
            <w:r w:rsidRPr="00857093">
              <w:rPr>
                <w:rFonts w:cstheme="minorHAnsi"/>
                <w:sz w:val="20"/>
                <w:szCs w:val="20"/>
              </w:rPr>
              <w:t>-</w:t>
            </w:r>
            <w:r w:rsidR="00D63A6B">
              <w:rPr>
                <w:rFonts w:cstheme="minorHAnsi"/>
                <w:sz w:val="20"/>
                <w:szCs w:val="20"/>
              </w:rPr>
              <w:t>5.52</w:t>
            </w:r>
            <w:r w:rsidRPr="00857093">
              <w:rPr>
                <w:rFonts w:cstheme="minorHAnsi"/>
                <w:sz w:val="20"/>
                <w:szCs w:val="20"/>
              </w:rPr>
              <w:t>)</w:t>
            </w:r>
          </w:p>
        </w:tc>
        <w:tc>
          <w:tcPr>
            <w:tcW w:w="1276" w:type="dxa"/>
            <w:vAlign w:val="center"/>
          </w:tcPr>
          <w:p w14:paraId="22CF7856" w14:textId="6204328F" w:rsidR="00857093" w:rsidRPr="00857093" w:rsidRDefault="00D31BCC" w:rsidP="00857093">
            <w:pPr>
              <w:spacing w:after="0" w:line="240" w:lineRule="auto"/>
              <w:jc w:val="center"/>
              <w:rPr>
                <w:rFonts w:cstheme="minorHAnsi"/>
                <w:sz w:val="20"/>
                <w:szCs w:val="20"/>
              </w:rPr>
            </w:pPr>
            <w:r>
              <w:rPr>
                <w:rFonts w:cstheme="minorHAnsi"/>
                <w:sz w:val="20"/>
                <w:szCs w:val="20"/>
              </w:rPr>
              <w:t>5.89</w:t>
            </w:r>
            <w:r w:rsidR="00857093" w:rsidRPr="00857093">
              <w:rPr>
                <w:rFonts w:cstheme="minorHAnsi"/>
                <w:sz w:val="20"/>
                <w:szCs w:val="20"/>
              </w:rPr>
              <w:t>±</w:t>
            </w:r>
            <w:r>
              <w:rPr>
                <w:rFonts w:cstheme="minorHAnsi"/>
                <w:sz w:val="20"/>
                <w:szCs w:val="20"/>
              </w:rPr>
              <w:t>3.27</w:t>
            </w:r>
            <w:r w:rsidR="00857093" w:rsidRPr="00857093">
              <w:rPr>
                <w:rFonts w:cstheme="minorHAnsi"/>
                <w:sz w:val="20"/>
                <w:szCs w:val="20"/>
              </w:rPr>
              <w:t xml:space="preserve"> (</w:t>
            </w:r>
            <w:r>
              <w:rPr>
                <w:rFonts w:cstheme="minorHAnsi"/>
                <w:sz w:val="20"/>
                <w:szCs w:val="20"/>
              </w:rPr>
              <w:t>1.69</w:t>
            </w:r>
            <w:r w:rsidR="00857093" w:rsidRPr="00857093">
              <w:rPr>
                <w:rFonts w:cstheme="minorHAnsi"/>
                <w:sz w:val="20"/>
                <w:szCs w:val="20"/>
              </w:rPr>
              <w:t>-</w:t>
            </w:r>
            <w:r>
              <w:rPr>
                <w:rFonts w:cstheme="minorHAnsi"/>
                <w:sz w:val="20"/>
                <w:szCs w:val="20"/>
              </w:rPr>
              <w:t>20.6</w:t>
            </w:r>
            <w:r w:rsidR="00857093" w:rsidRPr="00857093">
              <w:rPr>
                <w:rFonts w:cstheme="minorHAnsi"/>
                <w:sz w:val="20"/>
                <w:szCs w:val="20"/>
              </w:rPr>
              <w:t>)</w:t>
            </w:r>
          </w:p>
        </w:tc>
        <w:tc>
          <w:tcPr>
            <w:tcW w:w="1417" w:type="dxa"/>
            <w:vAlign w:val="center"/>
          </w:tcPr>
          <w:p w14:paraId="0C484B58" w14:textId="420F53A8" w:rsidR="00857093" w:rsidRPr="00857093" w:rsidRDefault="0048547D" w:rsidP="00857093">
            <w:pPr>
              <w:spacing w:after="0" w:line="240" w:lineRule="auto"/>
              <w:jc w:val="center"/>
              <w:rPr>
                <w:rFonts w:cstheme="minorHAnsi"/>
                <w:sz w:val="20"/>
                <w:szCs w:val="20"/>
              </w:rPr>
            </w:pPr>
            <w:r>
              <w:rPr>
                <w:rFonts w:cstheme="minorHAnsi"/>
                <w:sz w:val="20"/>
                <w:szCs w:val="20"/>
              </w:rPr>
              <w:t>9.71</w:t>
            </w:r>
            <w:r w:rsidR="00857093" w:rsidRPr="00857093">
              <w:rPr>
                <w:rFonts w:cstheme="minorHAnsi"/>
                <w:sz w:val="20"/>
                <w:szCs w:val="20"/>
              </w:rPr>
              <w:t>±</w:t>
            </w:r>
            <w:r>
              <w:rPr>
                <w:rFonts w:cstheme="minorHAnsi"/>
                <w:sz w:val="20"/>
                <w:szCs w:val="20"/>
              </w:rPr>
              <w:t>6.46</w:t>
            </w:r>
            <w:r w:rsidR="00857093" w:rsidRPr="00857093">
              <w:rPr>
                <w:rFonts w:cstheme="minorHAnsi"/>
                <w:sz w:val="20"/>
                <w:szCs w:val="20"/>
              </w:rPr>
              <w:t xml:space="preserve"> (</w:t>
            </w:r>
            <w:r>
              <w:rPr>
                <w:rFonts w:cstheme="minorHAnsi"/>
                <w:sz w:val="20"/>
                <w:szCs w:val="20"/>
              </w:rPr>
              <w:t>5.37</w:t>
            </w:r>
            <w:r w:rsidR="00857093" w:rsidRPr="00857093">
              <w:rPr>
                <w:rFonts w:cstheme="minorHAnsi"/>
                <w:sz w:val="20"/>
                <w:szCs w:val="20"/>
              </w:rPr>
              <w:t>-</w:t>
            </w:r>
            <w:r>
              <w:rPr>
                <w:rFonts w:cstheme="minorHAnsi"/>
                <w:sz w:val="20"/>
                <w:szCs w:val="20"/>
              </w:rPr>
              <w:t>17.1</w:t>
            </w:r>
            <w:r w:rsidR="00857093" w:rsidRPr="00857093">
              <w:rPr>
                <w:rFonts w:cstheme="minorHAnsi"/>
                <w:sz w:val="20"/>
                <w:szCs w:val="20"/>
              </w:rPr>
              <w:t>)</w:t>
            </w:r>
          </w:p>
        </w:tc>
        <w:tc>
          <w:tcPr>
            <w:tcW w:w="1843" w:type="dxa"/>
            <w:vAlign w:val="center"/>
          </w:tcPr>
          <w:p w14:paraId="6CA93ED4" w14:textId="77777777" w:rsidR="00353169" w:rsidRDefault="00353169" w:rsidP="00857093">
            <w:pPr>
              <w:spacing w:after="0" w:line="240" w:lineRule="auto"/>
              <w:jc w:val="center"/>
              <w:rPr>
                <w:rFonts w:cstheme="minorHAnsi"/>
                <w:sz w:val="20"/>
                <w:szCs w:val="20"/>
              </w:rPr>
            </w:pPr>
            <w:r>
              <w:rPr>
                <w:rFonts w:cstheme="minorHAnsi"/>
                <w:sz w:val="20"/>
                <w:szCs w:val="20"/>
              </w:rPr>
              <w:t>4.33</w:t>
            </w:r>
            <w:r w:rsidR="00857093" w:rsidRPr="00857093">
              <w:rPr>
                <w:rFonts w:cstheme="minorHAnsi"/>
                <w:sz w:val="20"/>
                <w:szCs w:val="20"/>
              </w:rPr>
              <w:t>±3.</w:t>
            </w:r>
            <w:r>
              <w:rPr>
                <w:rFonts w:cstheme="minorHAnsi"/>
                <w:sz w:val="20"/>
                <w:szCs w:val="20"/>
              </w:rPr>
              <w:t>46</w:t>
            </w:r>
            <w:r w:rsidR="00857093" w:rsidRPr="00857093">
              <w:rPr>
                <w:rFonts w:cstheme="minorHAnsi"/>
                <w:sz w:val="20"/>
                <w:szCs w:val="20"/>
              </w:rPr>
              <w:t xml:space="preserve"> </w:t>
            </w:r>
          </w:p>
          <w:p w14:paraId="4C7F291D" w14:textId="26D5EC71" w:rsidR="00857093" w:rsidRPr="00857093" w:rsidRDefault="00857093" w:rsidP="00857093">
            <w:pPr>
              <w:spacing w:after="0" w:line="240" w:lineRule="auto"/>
              <w:jc w:val="center"/>
              <w:rPr>
                <w:rFonts w:cstheme="minorHAnsi"/>
                <w:sz w:val="20"/>
                <w:szCs w:val="20"/>
              </w:rPr>
            </w:pPr>
            <w:r w:rsidRPr="00857093">
              <w:rPr>
                <w:rFonts w:cstheme="minorHAnsi"/>
                <w:sz w:val="20"/>
                <w:szCs w:val="20"/>
              </w:rPr>
              <w:t>(</w:t>
            </w:r>
            <w:r w:rsidR="00353169">
              <w:rPr>
                <w:rFonts w:cstheme="minorHAnsi"/>
                <w:sz w:val="20"/>
                <w:szCs w:val="20"/>
              </w:rPr>
              <w:t>3.46</w:t>
            </w:r>
            <w:r w:rsidRPr="00857093">
              <w:rPr>
                <w:rFonts w:cstheme="minorHAnsi"/>
                <w:sz w:val="20"/>
                <w:szCs w:val="20"/>
              </w:rPr>
              <w:t>-</w:t>
            </w:r>
            <w:r w:rsidR="00353169">
              <w:rPr>
                <w:rFonts w:cstheme="minorHAnsi"/>
                <w:sz w:val="20"/>
                <w:szCs w:val="20"/>
              </w:rPr>
              <w:t>5.08</w:t>
            </w:r>
            <w:r w:rsidRPr="00857093">
              <w:rPr>
                <w:rFonts w:cstheme="minorHAnsi"/>
                <w:sz w:val="20"/>
                <w:szCs w:val="20"/>
              </w:rPr>
              <w:t>)</w:t>
            </w:r>
          </w:p>
        </w:tc>
      </w:tr>
      <w:tr w:rsidR="00857093" w:rsidRPr="002D7CFB" w14:paraId="25206329" w14:textId="77777777" w:rsidTr="00353169">
        <w:trPr>
          <w:trHeight w:val="340"/>
          <w:jc w:val="center"/>
        </w:trPr>
        <w:tc>
          <w:tcPr>
            <w:tcW w:w="2127" w:type="dxa"/>
            <w:vAlign w:val="center"/>
          </w:tcPr>
          <w:p w14:paraId="059D92A8" w14:textId="77777777" w:rsidR="00857093" w:rsidRPr="00857093" w:rsidRDefault="00857093" w:rsidP="00857093">
            <w:pPr>
              <w:spacing w:after="0" w:line="240" w:lineRule="auto"/>
              <w:jc w:val="center"/>
              <w:rPr>
                <w:rFonts w:cstheme="minorHAnsi"/>
                <w:sz w:val="20"/>
                <w:szCs w:val="20"/>
              </w:rPr>
            </w:pPr>
            <w:r w:rsidRPr="00857093">
              <w:rPr>
                <w:rFonts w:cstheme="minorHAnsi"/>
                <w:sz w:val="20"/>
                <w:szCs w:val="20"/>
              </w:rPr>
              <w:t>Mn [mg/g</w:t>
            </w:r>
            <w:r w:rsidRPr="00857093">
              <w:rPr>
                <w:rFonts w:cstheme="minorHAnsi"/>
                <w:sz w:val="20"/>
                <w:szCs w:val="20"/>
                <w:vertAlign w:val="superscript"/>
              </w:rPr>
              <w:t xml:space="preserve"> </w:t>
            </w:r>
            <w:proofErr w:type="spellStart"/>
            <w:r w:rsidRPr="00857093">
              <w:rPr>
                <w:rFonts w:cstheme="minorHAnsi"/>
                <w:sz w:val="20"/>
                <w:szCs w:val="20"/>
              </w:rPr>
              <w:t>d.w</w:t>
            </w:r>
            <w:proofErr w:type="spellEnd"/>
            <w:r w:rsidRPr="00857093">
              <w:rPr>
                <w:rFonts w:cstheme="minorHAnsi"/>
                <w:sz w:val="20"/>
                <w:szCs w:val="20"/>
              </w:rPr>
              <w:t>.]</w:t>
            </w:r>
          </w:p>
        </w:tc>
        <w:tc>
          <w:tcPr>
            <w:tcW w:w="1417" w:type="dxa"/>
            <w:vAlign w:val="center"/>
          </w:tcPr>
          <w:p w14:paraId="090FD9E0" w14:textId="76C527A4" w:rsidR="00857093" w:rsidRPr="00857093" w:rsidRDefault="00857093" w:rsidP="00857093">
            <w:pPr>
              <w:spacing w:after="0" w:line="240" w:lineRule="auto"/>
              <w:jc w:val="center"/>
              <w:rPr>
                <w:rFonts w:cstheme="minorHAnsi"/>
                <w:sz w:val="20"/>
                <w:szCs w:val="20"/>
              </w:rPr>
            </w:pPr>
            <w:r w:rsidRPr="00857093">
              <w:rPr>
                <w:rFonts w:cstheme="minorHAnsi"/>
                <w:sz w:val="20"/>
                <w:szCs w:val="20"/>
              </w:rPr>
              <w:t>0.</w:t>
            </w:r>
            <w:r w:rsidR="00D63A6B">
              <w:rPr>
                <w:rFonts w:cstheme="minorHAnsi"/>
                <w:sz w:val="20"/>
                <w:szCs w:val="20"/>
              </w:rPr>
              <w:t>04</w:t>
            </w:r>
            <w:r w:rsidRPr="00857093">
              <w:rPr>
                <w:rFonts w:cstheme="minorHAnsi"/>
                <w:sz w:val="20"/>
                <w:szCs w:val="20"/>
              </w:rPr>
              <w:t>±0.0</w:t>
            </w:r>
            <w:r w:rsidR="00D63A6B">
              <w:rPr>
                <w:rFonts w:cstheme="minorHAnsi"/>
                <w:sz w:val="20"/>
                <w:szCs w:val="20"/>
              </w:rPr>
              <w:t>2</w:t>
            </w:r>
          </w:p>
          <w:p w14:paraId="40262B9C" w14:textId="61FAA3C5" w:rsidR="00857093" w:rsidRPr="00857093" w:rsidRDefault="00857093" w:rsidP="00857093">
            <w:pPr>
              <w:spacing w:after="0" w:line="240" w:lineRule="auto"/>
              <w:jc w:val="center"/>
              <w:rPr>
                <w:rFonts w:cstheme="minorHAnsi"/>
                <w:sz w:val="20"/>
                <w:szCs w:val="20"/>
              </w:rPr>
            </w:pPr>
            <w:r w:rsidRPr="00857093">
              <w:rPr>
                <w:rFonts w:cstheme="minorHAnsi"/>
                <w:sz w:val="20"/>
                <w:szCs w:val="20"/>
              </w:rPr>
              <w:t>(0.</w:t>
            </w:r>
            <w:r w:rsidR="00D63A6B">
              <w:rPr>
                <w:rFonts w:cstheme="minorHAnsi"/>
                <w:sz w:val="20"/>
                <w:szCs w:val="20"/>
              </w:rPr>
              <w:t>01</w:t>
            </w:r>
            <w:r w:rsidRPr="00857093">
              <w:rPr>
                <w:rFonts w:cstheme="minorHAnsi"/>
                <w:sz w:val="20"/>
                <w:szCs w:val="20"/>
              </w:rPr>
              <w:t>-0.</w:t>
            </w:r>
            <w:r w:rsidR="00D63A6B">
              <w:rPr>
                <w:rFonts w:cstheme="minorHAnsi"/>
                <w:sz w:val="20"/>
                <w:szCs w:val="20"/>
              </w:rPr>
              <w:t>09</w:t>
            </w:r>
            <w:r w:rsidRPr="00857093">
              <w:rPr>
                <w:rFonts w:cstheme="minorHAnsi"/>
                <w:sz w:val="20"/>
                <w:szCs w:val="20"/>
              </w:rPr>
              <w:t>)</w:t>
            </w:r>
          </w:p>
        </w:tc>
        <w:tc>
          <w:tcPr>
            <w:tcW w:w="1276" w:type="dxa"/>
            <w:vAlign w:val="center"/>
          </w:tcPr>
          <w:p w14:paraId="1363D338" w14:textId="483B28E8" w:rsidR="00857093" w:rsidRPr="00857093" w:rsidRDefault="00857093" w:rsidP="00857093">
            <w:pPr>
              <w:spacing w:after="0" w:line="240" w:lineRule="auto"/>
              <w:jc w:val="center"/>
              <w:rPr>
                <w:rFonts w:cstheme="minorHAnsi"/>
                <w:sz w:val="20"/>
                <w:szCs w:val="20"/>
              </w:rPr>
            </w:pPr>
            <w:r w:rsidRPr="00857093">
              <w:rPr>
                <w:rFonts w:cstheme="minorHAnsi"/>
                <w:sz w:val="20"/>
                <w:szCs w:val="20"/>
              </w:rPr>
              <w:t>0.</w:t>
            </w:r>
            <w:r w:rsidR="00D31BCC">
              <w:rPr>
                <w:rFonts w:cstheme="minorHAnsi"/>
                <w:sz w:val="20"/>
                <w:szCs w:val="20"/>
              </w:rPr>
              <w:t>64</w:t>
            </w:r>
            <w:r w:rsidRPr="00857093">
              <w:rPr>
                <w:rFonts w:cstheme="minorHAnsi"/>
                <w:sz w:val="20"/>
                <w:szCs w:val="20"/>
              </w:rPr>
              <w:t>±0.</w:t>
            </w:r>
            <w:r w:rsidR="00D31BCC">
              <w:rPr>
                <w:rFonts w:cstheme="minorHAnsi"/>
                <w:sz w:val="20"/>
                <w:szCs w:val="20"/>
              </w:rPr>
              <w:t>21</w:t>
            </w:r>
          </w:p>
          <w:p w14:paraId="77AAD31F" w14:textId="4749CF4A" w:rsidR="00857093" w:rsidRPr="00857093" w:rsidRDefault="00857093" w:rsidP="00857093">
            <w:pPr>
              <w:spacing w:after="0" w:line="240" w:lineRule="auto"/>
              <w:jc w:val="center"/>
              <w:rPr>
                <w:rFonts w:cstheme="minorHAnsi"/>
                <w:sz w:val="20"/>
                <w:szCs w:val="20"/>
              </w:rPr>
            </w:pPr>
            <w:r w:rsidRPr="00857093">
              <w:rPr>
                <w:rFonts w:cstheme="minorHAnsi"/>
                <w:sz w:val="20"/>
                <w:szCs w:val="20"/>
              </w:rPr>
              <w:t>(0.0</w:t>
            </w:r>
            <w:r w:rsidR="00D31BCC">
              <w:rPr>
                <w:rFonts w:cstheme="minorHAnsi"/>
                <w:sz w:val="20"/>
                <w:szCs w:val="20"/>
              </w:rPr>
              <w:t>6</w:t>
            </w:r>
            <w:r w:rsidRPr="00857093">
              <w:rPr>
                <w:rFonts w:cstheme="minorHAnsi"/>
                <w:sz w:val="20"/>
                <w:szCs w:val="20"/>
              </w:rPr>
              <w:t>-</w:t>
            </w:r>
            <w:r w:rsidR="00D31BCC">
              <w:rPr>
                <w:rFonts w:cstheme="minorHAnsi"/>
                <w:sz w:val="20"/>
                <w:szCs w:val="20"/>
              </w:rPr>
              <w:t>1.10</w:t>
            </w:r>
            <w:r w:rsidRPr="00857093">
              <w:rPr>
                <w:rFonts w:cstheme="minorHAnsi"/>
                <w:sz w:val="20"/>
                <w:szCs w:val="20"/>
              </w:rPr>
              <w:t>)</w:t>
            </w:r>
          </w:p>
        </w:tc>
        <w:tc>
          <w:tcPr>
            <w:tcW w:w="1417" w:type="dxa"/>
            <w:vAlign w:val="center"/>
          </w:tcPr>
          <w:p w14:paraId="6F724CE9" w14:textId="17426771" w:rsidR="00857093" w:rsidRPr="00857093" w:rsidRDefault="00857093" w:rsidP="00857093">
            <w:pPr>
              <w:spacing w:after="0" w:line="240" w:lineRule="auto"/>
              <w:jc w:val="center"/>
              <w:rPr>
                <w:rFonts w:cstheme="minorHAnsi"/>
                <w:sz w:val="20"/>
                <w:szCs w:val="20"/>
              </w:rPr>
            </w:pPr>
            <w:r w:rsidRPr="00857093">
              <w:rPr>
                <w:rFonts w:cstheme="minorHAnsi"/>
                <w:sz w:val="20"/>
                <w:szCs w:val="20"/>
              </w:rPr>
              <w:t>0.</w:t>
            </w:r>
            <w:r w:rsidR="0048547D">
              <w:rPr>
                <w:rFonts w:cstheme="minorHAnsi"/>
                <w:sz w:val="20"/>
                <w:szCs w:val="20"/>
              </w:rPr>
              <w:t>2</w:t>
            </w:r>
            <w:r w:rsidRPr="00857093">
              <w:rPr>
                <w:rFonts w:cstheme="minorHAnsi"/>
                <w:sz w:val="20"/>
                <w:szCs w:val="20"/>
              </w:rPr>
              <w:t>1±0.</w:t>
            </w:r>
            <w:r w:rsidR="0048547D">
              <w:rPr>
                <w:rFonts w:cstheme="minorHAnsi"/>
                <w:sz w:val="20"/>
                <w:szCs w:val="20"/>
              </w:rPr>
              <w:t>18</w:t>
            </w:r>
          </w:p>
          <w:p w14:paraId="0EFD8234" w14:textId="330EEBFF" w:rsidR="00857093" w:rsidRPr="00857093" w:rsidRDefault="00857093" w:rsidP="00857093">
            <w:pPr>
              <w:spacing w:after="0" w:line="240" w:lineRule="auto"/>
              <w:jc w:val="center"/>
              <w:rPr>
                <w:rFonts w:cstheme="minorHAnsi"/>
                <w:sz w:val="20"/>
                <w:szCs w:val="20"/>
              </w:rPr>
            </w:pPr>
            <w:r w:rsidRPr="00857093">
              <w:rPr>
                <w:rFonts w:cstheme="minorHAnsi"/>
                <w:sz w:val="20"/>
                <w:szCs w:val="20"/>
              </w:rPr>
              <w:t>(0.0</w:t>
            </w:r>
            <w:r w:rsidR="0048547D">
              <w:rPr>
                <w:rFonts w:cstheme="minorHAnsi"/>
                <w:sz w:val="20"/>
                <w:szCs w:val="20"/>
              </w:rPr>
              <w:t>8</w:t>
            </w:r>
            <w:r w:rsidRPr="00857093">
              <w:rPr>
                <w:rFonts w:cstheme="minorHAnsi"/>
                <w:sz w:val="20"/>
                <w:szCs w:val="20"/>
              </w:rPr>
              <w:t>-0.</w:t>
            </w:r>
            <w:r w:rsidR="0048547D">
              <w:rPr>
                <w:rFonts w:cstheme="minorHAnsi"/>
                <w:sz w:val="20"/>
                <w:szCs w:val="20"/>
              </w:rPr>
              <w:t>4</w:t>
            </w:r>
            <w:r w:rsidRPr="00857093">
              <w:rPr>
                <w:rFonts w:cstheme="minorHAnsi"/>
                <w:sz w:val="20"/>
                <w:szCs w:val="20"/>
              </w:rPr>
              <w:t>2)</w:t>
            </w:r>
          </w:p>
        </w:tc>
        <w:tc>
          <w:tcPr>
            <w:tcW w:w="1843" w:type="dxa"/>
            <w:vAlign w:val="center"/>
          </w:tcPr>
          <w:p w14:paraId="2E78CC99" w14:textId="3924723F" w:rsidR="00857093" w:rsidRPr="00857093" w:rsidRDefault="00857093" w:rsidP="00857093">
            <w:pPr>
              <w:spacing w:after="0" w:line="240" w:lineRule="auto"/>
              <w:jc w:val="center"/>
              <w:rPr>
                <w:rFonts w:cstheme="minorHAnsi"/>
                <w:sz w:val="20"/>
                <w:szCs w:val="20"/>
              </w:rPr>
            </w:pPr>
            <w:r w:rsidRPr="00857093">
              <w:rPr>
                <w:rFonts w:cstheme="minorHAnsi"/>
                <w:sz w:val="20"/>
                <w:szCs w:val="20"/>
              </w:rPr>
              <w:t>0.</w:t>
            </w:r>
            <w:r w:rsidR="00353169">
              <w:rPr>
                <w:rFonts w:cstheme="minorHAnsi"/>
                <w:sz w:val="20"/>
                <w:szCs w:val="20"/>
              </w:rPr>
              <w:t>05</w:t>
            </w:r>
            <w:r w:rsidRPr="00857093">
              <w:rPr>
                <w:rFonts w:cstheme="minorHAnsi"/>
                <w:sz w:val="20"/>
                <w:szCs w:val="20"/>
              </w:rPr>
              <w:t>±0.0</w:t>
            </w:r>
            <w:r w:rsidR="00353169">
              <w:rPr>
                <w:rFonts w:cstheme="minorHAnsi"/>
                <w:sz w:val="20"/>
                <w:szCs w:val="20"/>
              </w:rPr>
              <w:t>1</w:t>
            </w:r>
          </w:p>
          <w:p w14:paraId="6B4DDCE6" w14:textId="430AE5BF" w:rsidR="00857093" w:rsidRPr="00857093" w:rsidRDefault="00857093" w:rsidP="00857093">
            <w:pPr>
              <w:spacing w:after="0" w:line="240" w:lineRule="auto"/>
              <w:jc w:val="center"/>
              <w:rPr>
                <w:rFonts w:cstheme="minorHAnsi"/>
                <w:sz w:val="20"/>
                <w:szCs w:val="20"/>
              </w:rPr>
            </w:pPr>
            <w:r w:rsidRPr="00857093">
              <w:rPr>
                <w:rFonts w:cstheme="minorHAnsi"/>
                <w:sz w:val="20"/>
                <w:szCs w:val="20"/>
              </w:rPr>
              <w:t>(0.0</w:t>
            </w:r>
            <w:r w:rsidR="00353169">
              <w:rPr>
                <w:rFonts w:cstheme="minorHAnsi"/>
                <w:sz w:val="20"/>
                <w:szCs w:val="20"/>
              </w:rPr>
              <w:t>4</w:t>
            </w:r>
            <w:r w:rsidRPr="00857093">
              <w:rPr>
                <w:rFonts w:cstheme="minorHAnsi"/>
                <w:sz w:val="20"/>
                <w:szCs w:val="20"/>
              </w:rPr>
              <w:t>-0.</w:t>
            </w:r>
            <w:r w:rsidR="00353169">
              <w:rPr>
                <w:rFonts w:cstheme="minorHAnsi"/>
                <w:sz w:val="20"/>
                <w:szCs w:val="20"/>
              </w:rPr>
              <w:t>06</w:t>
            </w:r>
            <w:r w:rsidRPr="00857093">
              <w:rPr>
                <w:rFonts w:cstheme="minorHAnsi"/>
                <w:sz w:val="20"/>
                <w:szCs w:val="20"/>
              </w:rPr>
              <w:t>)</w:t>
            </w:r>
          </w:p>
        </w:tc>
      </w:tr>
      <w:tr w:rsidR="00857093" w:rsidRPr="002D7CFB" w14:paraId="7894BEDD" w14:textId="77777777" w:rsidTr="00353169">
        <w:trPr>
          <w:trHeight w:val="340"/>
          <w:jc w:val="center"/>
        </w:trPr>
        <w:tc>
          <w:tcPr>
            <w:tcW w:w="2127" w:type="dxa"/>
            <w:vAlign w:val="center"/>
          </w:tcPr>
          <w:p w14:paraId="6688DC42" w14:textId="77777777" w:rsidR="00857093" w:rsidRPr="00857093" w:rsidRDefault="00857093" w:rsidP="00857093">
            <w:pPr>
              <w:spacing w:after="0" w:line="240" w:lineRule="auto"/>
              <w:jc w:val="center"/>
              <w:rPr>
                <w:rFonts w:cstheme="minorHAnsi"/>
                <w:sz w:val="20"/>
                <w:szCs w:val="20"/>
              </w:rPr>
            </w:pPr>
            <w:r w:rsidRPr="00857093">
              <w:rPr>
                <w:rFonts w:cstheme="minorHAnsi"/>
                <w:sz w:val="20"/>
                <w:szCs w:val="20"/>
              </w:rPr>
              <w:t>Cu [µg/g</w:t>
            </w:r>
            <w:r w:rsidRPr="00857093">
              <w:rPr>
                <w:rFonts w:cstheme="minorHAnsi"/>
                <w:sz w:val="20"/>
                <w:szCs w:val="20"/>
                <w:vertAlign w:val="superscript"/>
              </w:rPr>
              <w:t xml:space="preserve"> </w:t>
            </w:r>
            <w:proofErr w:type="spellStart"/>
            <w:r w:rsidRPr="00857093">
              <w:rPr>
                <w:rFonts w:cstheme="minorHAnsi"/>
                <w:sz w:val="20"/>
                <w:szCs w:val="20"/>
              </w:rPr>
              <w:t>d.w</w:t>
            </w:r>
            <w:proofErr w:type="spellEnd"/>
            <w:r w:rsidRPr="00857093">
              <w:rPr>
                <w:rFonts w:cstheme="minorHAnsi"/>
                <w:sz w:val="20"/>
                <w:szCs w:val="20"/>
              </w:rPr>
              <w:t>.]</w:t>
            </w:r>
          </w:p>
        </w:tc>
        <w:tc>
          <w:tcPr>
            <w:tcW w:w="1417" w:type="dxa"/>
            <w:vAlign w:val="center"/>
          </w:tcPr>
          <w:p w14:paraId="2B76AAF1" w14:textId="5A3C89E4" w:rsidR="00857093" w:rsidRPr="00857093" w:rsidRDefault="00D63A6B" w:rsidP="00857093">
            <w:pPr>
              <w:spacing w:after="0" w:line="240" w:lineRule="auto"/>
              <w:jc w:val="center"/>
              <w:rPr>
                <w:rFonts w:cstheme="minorHAnsi"/>
                <w:sz w:val="20"/>
                <w:szCs w:val="20"/>
              </w:rPr>
            </w:pPr>
            <w:r>
              <w:rPr>
                <w:rFonts w:cstheme="minorHAnsi"/>
                <w:sz w:val="20"/>
                <w:szCs w:val="20"/>
              </w:rPr>
              <w:t>9.91</w:t>
            </w:r>
            <w:r w:rsidR="00857093" w:rsidRPr="00857093">
              <w:rPr>
                <w:rFonts w:cstheme="minorHAnsi"/>
                <w:sz w:val="20"/>
                <w:szCs w:val="20"/>
              </w:rPr>
              <w:t>±</w:t>
            </w:r>
            <w:r>
              <w:rPr>
                <w:rFonts w:cstheme="minorHAnsi"/>
                <w:sz w:val="20"/>
                <w:szCs w:val="20"/>
              </w:rPr>
              <w:t>4.62</w:t>
            </w:r>
            <w:r w:rsidR="00857093" w:rsidRPr="00857093">
              <w:rPr>
                <w:rFonts w:cstheme="minorHAnsi"/>
                <w:sz w:val="20"/>
                <w:szCs w:val="20"/>
              </w:rPr>
              <w:t xml:space="preserve"> (</w:t>
            </w:r>
            <w:r>
              <w:rPr>
                <w:rFonts w:cstheme="minorHAnsi"/>
                <w:sz w:val="20"/>
                <w:szCs w:val="20"/>
              </w:rPr>
              <w:t>4.95</w:t>
            </w:r>
            <w:r w:rsidR="00857093" w:rsidRPr="00857093">
              <w:rPr>
                <w:rFonts w:cstheme="minorHAnsi"/>
                <w:sz w:val="20"/>
                <w:szCs w:val="20"/>
              </w:rPr>
              <w:t>-</w:t>
            </w:r>
            <w:r>
              <w:rPr>
                <w:rFonts w:cstheme="minorHAnsi"/>
                <w:sz w:val="20"/>
                <w:szCs w:val="20"/>
              </w:rPr>
              <w:t>25.2</w:t>
            </w:r>
            <w:r w:rsidR="00857093" w:rsidRPr="00857093">
              <w:rPr>
                <w:rFonts w:cstheme="minorHAnsi"/>
                <w:sz w:val="20"/>
                <w:szCs w:val="20"/>
              </w:rPr>
              <w:t>)</w:t>
            </w:r>
          </w:p>
        </w:tc>
        <w:tc>
          <w:tcPr>
            <w:tcW w:w="1276" w:type="dxa"/>
            <w:vAlign w:val="center"/>
          </w:tcPr>
          <w:p w14:paraId="0288A6A9" w14:textId="19CBBD38" w:rsidR="00857093" w:rsidRPr="00857093" w:rsidRDefault="00D31BCC" w:rsidP="00857093">
            <w:pPr>
              <w:spacing w:after="0" w:line="240" w:lineRule="auto"/>
              <w:jc w:val="center"/>
              <w:rPr>
                <w:rFonts w:cstheme="minorHAnsi"/>
                <w:sz w:val="20"/>
                <w:szCs w:val="20"/>
              </w:rPr>
            </w:pPr>
            <w:r>
              <w:rPr>
                <w:rFonts w:cstheme="minorHAnsi"/>
                <w:sz w:val="20"/>
                <w:szCs w:val="20"/>
              </w:rPr>
              <w:t>24.2</w:t>
            </w:r>
            <w:r w:rsidR="00857093" w:rsidRPr="00857093">
              <w:rPr>
                <w:rFonts w:cstheme="minorHAnsi"/>
                <w:sz w:val="20"/>
                <w:szCs w:val="20"/>
              </w:rPr>
              <w:t>±</w:t>
            </w:r>
            <w:r>
              <w:rPr>
                <w:rFonts w:cstheme="minorHAnsi"/>
                <w:sz w:val="20"/>
                <w:szCs w:val="20"/>
              </w:rPr>
              <w:t>12.3</w:t>
            </w:r>
            <w:r w:rsidR="00857093" w:rsidRPr="00857093">
              <w:rPr>
                <w:rFonts w:cstheme="minorHAnsi"/>
                <w:sz w:val="20"/>
                <w:szCs w:val="20"/>
              </w:rPr>
              <w:t xml:space="preserve"> (</w:t>
            </w:r>
            <w:r>
              <w:rPr>
                <w:rFonts w:cstheme="minorHAnsi"/>
                <w:sz w:val="20"/>
                <w:szCs w:val="20"/>
              </w:rPr>
              <w:t>0.58</w:t>
            </w:r>
            <w:r w:rsidR="00857093" w:rsidRPr="00857093">
              <w:rPr>
                <w:rFonts w:cstheme="minorHAnsi"/>
                <w:sz w:val="20"/>
                <w:szCs w:val="20"/>
              </w:rPr>
              <w:t>-</w:t>
            </w:r>
            <w:r>
              <w:rPr>
                <w:rFonts w:cstheme="minorHAnsi"/>
                <w:sz w:val="20"/>
                <w:szCs w:val="20"/>
              </w:rPr>
              <w:t>43.4</w:t>
            </w:r>
            <w:r w:rsidR="00857093" w:rsidRPr="00857093">
              <w:rPr>
                <w:rFonts w:cstheme="minorHAnsi"/>
                <w:sz w:val="20"/>
                <w:szCs w:val="20"/>
              </w:rPr>
              <w:t>)</w:t>
            </w:r>
          </w:p>
        </w:tc>
        <w:tc>
          <w:tcPr>
            <w:tcW w:w="1417" w:type="dxa"/>
            <w:vAlign w:val="center"/>
          </w:tcPr>
          <w:p w14:paraId="4F6E6355" w14:textId="264FC7E1" w:rsidR="00857093" w:rsidRPr="00857093" w:rsidRDefault="0048547D" w:rsidP="00857093">
            <w:pPr>
              <w:spacing w:after="0" w:line="240" w:lineRule="auto"/>
              <w:jc w:val="center"/>
              <w:rPr>
                <w:rFonts w:cstheme="minorHAnsi"/>
                <w:sz w:val="20"/>
                <w:szCs w:val="20"/>
              </w:rPr>
            </w:pPr>
            <w:r>
              <w:rPr>
                <w:rFonts w:cstheme="minorHAnsi"/>
                <w:sz w:val="20"/>
                <w:szCs w:val="20"/>
              </w:rPr>
              <w:t>3.42</w:t>
            </w:r>
            <w:r w:rsidR="00857093" w:rsidRPr="00857093">
              <w:rPr>
                <w:rFonts w:cstheme="minorHAnsi"/>
                <w:sz w:val="20"/>
                <w:szCs w:val="20"/>
              </w:rPr>
              <w:t>±</w:t>
            </w:r>
            <w:r>
              <w:rPr>
                <w:rFonts w:cstheme="minorHAnsi"/>
                <w:sz w:val="20"/>
                <w:szCs w:val="20"/>
              </w:rPr>
              <w:t>1.88</w:t>
            </w:r>
            <w:r w:rsidR="00857093" w:rsidRPr="00857093">
              <w:rPr>
                <w:rFonts w:cstheme="minorHAnsi"/>
                <w:sz w:val="20"/>
                <w:szCs w:val="20"/>
              </w:rPr>
              <w:t xml:space="preserve"> (</w:t>
            </w:r>
            <w:r>
              <w:rPr>
                <w:rFonts w:cstheme="minorHAnsi"/>
                <w:sz w:val="20"/>
                <w:szCs w:val="20"/>
              </w:rPr>
              <w:t>1.88</w:t>
            </w:r>
            <w:r w:rsidR="00857093" w:rsidRPr="00857093">
              <w:rPr>
                <w:rFonts w:cstheme="minorHAnsi"/>
                <w:sz w:val="20"/>
                <w:szCs w:val="20"/>
              </w:rPr>
              <w:t>-</w:t>
            </w:r>
            <w:r>
              <w:rPr>
                <w:rFonts w:cstheme="minorHAnsi"/>
                <w:sz w:val="20"/>
                <w:szCs w:val="20"/>
              </w:rPr>
              <w:t>5.51</w:t>
            </w:r>
            <w:r w:rsidR="00857093" w:rsidRPr="00857093">
              <w:rPr>
                <w:rFonts w:cstheme="minorHAnsi"/>
                <w:sz w:val="20"/>
                <w:szCs w:val="20"/>
              </w:rPr>
              <w:t>)</w:t>
            </w:r>
          </w:p>
        </w:tc>
        <w:tc>
          <w:tcPr>
            <w:tcW w:w="1843" w:type="dxa"/>
            <w:vAlign w:val="center"/>
          </w:tcPr>
          <w:p w14:paraId="2829025C" w14:textId="0BBBD7A8" w:rsidR="00353169" w:rsidRDefault="00DB501B" w:rsidP="00857093">
            <w:pPr>
              <w:spacing w:after="0" w:line="240" w:lineRule="auto"/>
              <w:jc w:val="center"/>
              <w:rPr>
                <w:rFonts w:cstheme="minorHAnsi"/>
                <w:sz w:val="20"/>
                <w:szCs w:val="20"/>
              </w:rPr>
            </w:pPr>
            <w:r>
              <w:rPr>
                <w:rFonts w:cstheme="minorHAnsi"/>
                <w:sz w:val="20"/>
                <w:szCs w:val="20"/>
              </w:rPr>
              <w:t>2.44</w:t>
            </w:r>
            <w:r w:rsidR="00857093" w:rsidRPr="00857093">
              <w:rPr>
                <w:rFonts w:cstheme="minorHAnsi"/>
                <w:sz w:val="20"/>
                <w:szCs w:val="20"/>
              </w:rPr>
              <w:t>±</w:t>
            </w:r>
            <w:r>
              <w:rPr>
                <w:rFonts w:cstheme="minorHAnsi"/>
                <w:sz w:val="20"/>
                <w:szCs w:val="20"/>
              </w:rPr>
              <w:t>0.64</w:t>
            </w:r>
          </w:p>
          <w:p w14:paraId="58E587BA" w14:textId="063501A4" w:rsidR="00857093" w:rsidRPr="00857093" w:rsidRDefault="00857093" w:rsidP="00857093">
            <w:pPr>
              <w:spacing w:after="0" w:line="240" w:lineRule="auto"/>
              <w:jc w:val="center"/>
              <w:rPr>
                <w:rFonts w:cstheme="minorHAnsi"/>
                <w:sz w:val="20"/>
                <w:szCs w:val="20"/>
              </w:rPr>
            </w:pPr>
            <w:r w:rsidRPr="00857093">
              <w:rPr>
                <w:rFonts w:cstheme="minorHAnsi"/>
                <w:sz w:val="20"/>
                <w:szCs w:val="20"/>
              </w:rPr>
              <w:t>(</w:t>
            </w:r>
            <w:r w:rsidR="00DB501B">
              <w:rPr>
                <w:rFonts w:cstheme="minorHAnsi"/>
                <w:sz w:val="20"/>
                <w:szCs w:val="20"/>
              </w:rPr>
              <w:t>1.90</w:t>
            </w:r>
            <w:r w:rsidRPr="00857093">
              <w:rPr>
                <w:rFonts w:cstheme="minorHAnsi"/>
                <w:sz w:val="20"/>
                <w:szCs w:val="20"/>
              </w:rPr>
              <w:t>-</w:t>
            </w:r>
            <w:r w:rsidR="00DB501B">
              <w:rPr>
                <w:rFonts w:cstheme="minorHAnsi"/>
                <w:sz w:val="20"/>
                <w:szCs w:val="20"/>
              </w:rPr>
              <w:t>3.16</w:t>
            </w:r>
            <w:r w:rsidRPr="00857093">
              <w:rPr>
                <w:rFonts w:cstheme="minorHAnsi"/>
                <w:sz w:val="20"/>
                <w:szCs w:val="20"/>
              </w:rPr>
              <w:t>)</w:t>
            </w:r>
          </w:p>
        </w:tc>
      </w:tr>
      <w:tr w:rsidR="00857093" w:rsidRPr="002D7CFB" w14:paraId="00598C15" w14:textId="77777777" w:rsidTr="00353169">
        <w:trPr>
          <w:trHeight w:val="340"/>
          <w:jc w:val="center"/>
        </w:trPr>
        <w:tc>
          <w:tcPr>
            <w:tcW w:w="2127" w:type="dxa"/>
            <w:vAlign w:val="center"/>
          </w:tcPr>
          <w:p w14:paraId="7D6B0B62" w14:textId="77777777" w:rsidR="00857093" w:rsidRPr="00857093" w:rsidRDefault="00857093" w:rsidP="00857093">
            <w:pPr>
              <w:spacing w:after="0" w:line="240" w:lineRule="auto"/>
              <w:jc w:val="center"/>
              <w:rPr>
                <w:rFonts w:cstheme="minorHAnsi"/>
                <w:sz w:val="20"/>
                <w:szCs w:val="20"/>
              </w:rPr>
            </w:pPr>
            <w:r w:rsidRPr="00857093">
              <w:rPr>
                <w:rFonts w:cstheme="minorHAnsi"/>
                <w:sz w:val="20"/>
                <w:szCs w:val="20"/>
              </w:rPr>
              <w:t>Zn [µg/g</w:t>
            </w:r>
            <w:r w:rsidRPr="00857093">
              <w:rPr>
                <w:rFonts w:cstheme="minorHAnsi"/>
                <w:sz w:val="20"/>
                <w:szCs w:val="20"/>
                <w:vertAlign w:val="superscript"/>
              </w:rPr>
              <w:t xml:space="preserve"> </w:t>
            </w:r>
            <w:proofErr w:type="spellStart"/>
            <w:r w:rsidRPr="00857093">
              <w:rPr>
                <w:rFonts w:cstheme="minorHAnsi"/>
                <w:sz w:val="20"/>
                <w:szCs w:val="20"/>
              </w:rPr>
              <w:t>d.w</w:t>
            </w:r>
            <w:proofErr w:type="spellEnd"/>
            <w:r w:rsidRPr="00857093">
              <w:rPr>
                <w:rFonts w:cstheme="minorHAnsi"/>
                <w:sz w:val="20"/>
                <w:szCs w:val="20"/>
              </w:rPr>
              <w:t>.]</w:t>
            </w:r>
          </w:p>
        </w:tc>
        <w:tc>
          <w:tcPr>
            <w:tcW w:w="1417" w:type="dxa"/>
            <w:vAlign w:val="center"/>
          </w:tcPr>
          <w:p w14:paraId="0EA0AC69" w14:textId="2A328980" w:rsidR="00857093" w:rsidRPr="00857093" w:rsidRDefault="00D63A6B" w:rsidP="00857093">
            <w:pPr>
              <w:spacing w:after="0" w:line="240" w:lineRule="auto"/>
              <w:jc w:val="center"/>
              <w:rPr>
                <w:rFonts w:cstheme="minorHAnsi"/>
                <w:sz w:val="20"/>
                <w:szCs w:val="20"/>
              </w:rPr>
            </w:pPr>
            <w:r>
              <w:rPr>
                <w:rFonts w:cstheme="minorHAnsi"/>
                <w:sz w:val="20"/>
                <w:szCs w:val="20"/>
              </w:rPr>
              <w:t>30.5</w:t>
            </w:r>
            <w:r w:rsidR="00857093" w:rsidRPr="00857093">
              <w:rPr>
                <w:rFonts w:cstheme="minorHAnsi"/>
                <w:sz w:val="20"/>
                <w:szCs w:val="20"/>
              </w:rPr>
              <w:t>±</w:t>
            </w:r>
            <w:r>
              <w:rPr>
                <w:rFonts w:cstheme="minorHAnsi"/>
                <w:sz w:val="20"/>
                <w:szCs w:val="20"/>
              </w:rPr>
              <w:t>26.6</w:t>
            </w:r>
          </w:p>
          <w:p w14:paraId="4502EAB9" w14:textId="145A52B0" w:rsidR="00857093" w:rsidRPr="00857093" w:rsidRDefault="00857093" w:rsidP="00857093">
            <w:pPr>
              <w:spacing w:after="0" w:line="240" w:lineRule="auto"/>
              <w:jc w:val="center"/>
              <w:rPr>
                <w:rFonts w:cstheme="minorHAnsi"/>
                <w:sz w:val="20"/>
                <w:szCs w:val="20"/>
              </w:rPr>
            </w:pPr>
            <w:r w:rsidRPr="00857093">
              <w:rPr>
                <w:rFonts w:cstheme="minorHAnsi"/>
                <w:sz w:val="20"/>
                <w:szCs w:val="20"/>
              </w:rPr>
              <w:t>(</w:t>
            </w:r>
            <w:r w:rsidR="00D63A6B">
              <w:rPr>
                <w:rFonts w:cstheme="minorHAnsi"/>
                <w:sz w:val="20"/>
                <w:szCs w:val="20"/>
              </w:rPr>
              <w:t>9.73</w:t>
            </w:r>
            <w:r w:rsidRPr="00857093">
              <w:rPr>
                <w:rFonts w:cstheme="minorHAnsi"/>
                <w:sz w:val="20"/>
                <w:szCs w:val="20"/>
              </w:rPr>
              <w:t>-</w:t>
            </w:r>
            <w:r w:rsidR="00D63A6B">
              <w:rPr>
                <w:rFonts w:cstheme="minorHAnsi"/>
                <w:sz w:val="20"/>
                <w:szCs w:val="20"/>
              </w:rPr>
              <w:t>127.1</w:t>
            </w:r>
            <w:r w:rsidRPr="00857093">
              <w:rPr>
                <w:rFonts w:cstheme="minorHAnsi"/>
                <w:sz w:val="20"/>
                <w:szCs w:val="20"/>
              </w:rPr>
              <w:t>)</w:t>
            </w:r>
          </w:p>
        </w:tc>
        <w:tc>
          <w:tcPr>
            <w:tcW w:w="1276" w:type="dxa"/>
            <w:vAlign w:val="center"/>
          </w:tcPr>
          <w:p w14:paraId="1BF385FD" w14:textId="0174DFCB" w:rsidR="00857093" w:rsidRPr="00857093" w:rsidRDefault="00D31BCC" w:rsidP="00857093">
            <w:pPr>
              <w:spacing w:after="0" w:line="240" w:lineRule="auto"/>
              <w:jc w:val="center"/>
              <w:rPr>
                <w:rFonts w:cstheme="minorHAnsi"/>
                <w:sz w:val="20"/>
                <w:szCs w:val="20"/>
              </w:rPr>
            </w:pPr>
            <w:r>
              <w:rPr>
                <w:rFonts w:cstheme="minorHAnsi"/>
                <w:sz w:val="20"/>
                <w:szCs w:val="20"/>
              </w:rPr>
              <w:t>21.9</w:t>
            </w:r>
            <w:r w:rsidR="00857093" w:rsidRPr="00857093">
              <w:rPr>
                <w:rFonts w:cstheme="minorHAnsi"/>
                <w:sz w:val="20"/>
                <w:szCs w:val="20"/>
              </w:rPr>
              <w:t>±</w:t>
            </w:r>
            <w:r>
              <w:rPr>
                <w:rFonts w:cstheme="minorHAnsi"/>
                <w:sz w:val="20"/>
                <w:szCs w:val="20"/>
              </w:rPr>
              <w:t>9.89</w:t>
            </w:r>
            <w:r w:rsidR="00857093" w:rsidRPr="00857093">
              <w:rPr>
                <w:rFonts w:cstheme="minorHAnsi"/>
                <w:sz w:val="20"/>
                <w:szCs w:val="20"/>
              </w:rPr>
              <w:t xml:space="preserve"> (</w:t>
            </w:r>
            <w:r>
              <w:rPr>
                <w:rFonts w:cstheme="minorHAnsi"/>
                <w:sz w:val="20"/>
                <w:szCs w:val="20"/>
              </w:rPr>
              <w:t>0.6</w:t>
            </w:r>
            <w:r w:rsidR="00857093" w:rsidRPr="00857093">
              <w:rPr>
                <w:rFonts w:cstheme="minorHAnsi"/>
                <w:sz w:val="20"/>
                <w:szCs w:val="20"/>
              </w:rPr>
              <w:t>-</w:t>
            </w:r>
            <w:r>
              <w:rPr>
                <w:rFonts w:cstheme="minorHAnsi"/>
                <w:sz w:val="20"/>
                <w:szCs w:val="20"/>
              </w:rPr>
              <w:t>42.2</w:t>
            </w:r>
            <w:r w:rsidR="00857093" w:rsidRPr="00857093">
              <w:rPr>
                <w:rFonts w:cstheme="minorHAnsi"/>
                <w:sz w:val="20"/>
                <w:szCs w:val="20"/>
              </w:rPr>
              <w:t>)</w:t>
            </w:r>
          </w:p>
        </w:tc>
        <w:tc>
          <w:tcPr>
            <w:tcW w:w="1417" w:type="dxa"/>
            <w:vAlign w:val="center"/>
          </w:tcPr>
          <w:p w14:paraId="6867F906" w14:textId="10871AE7" w:rsidR="00857093" w:rsidRPr="00857093" w:rsidRDefault="0048547D" w:rsidP="00857093">
            <w:pPr>
              <w:spacing w:after="0" w:line="240" w:lineRule="auto"/>
              <w:jc w:val="center"/>
              <w:rPr>
                <w:rFonts w:cstheme="minorHAnsi"/>
                <w:sz w:val="20"/>
                <w:szCs w:val="20"/>
              </w:rPr>
            </w:pPr>
            <w:r>
              <w:rPr>
                <w:rFonts w:cstheme="minorHAnsi"/>
                <w:sz w:val="20"/>
                <w:szCs w:val="20"/>
              </w:rPr>
              <w:t>6.68</w:t>
            </w:r>
            <w:r w:rsidR="00857093" w:rsidRPr="00857093">
              <w:rPr>
                <w:rFonts w:cstheme="minorHAnsi"/>
                <w:sz w:val="20"/>
                <w:szCs w:val="20"/>
              </w:rPr>
              <w:t>±</w:t>
            </w:r>
            <w:r>
              <w:rPr>
                <w:rFonts w:cstheme="minorHAnsi"/>
                <w:sz w:val="20"/>
                <w:szCs w:val="20"/>
              </w:rPr>
              <w:t>6.66</w:t>
            </w:r>
            <w:r w:rsidR="00857093" w:rsidRPr="00857093">
              <w:rPr>
                <w:rFonts w:cstheme="minorHAnsi"/>
                <w:sz w:val="20"/>
                <w:szCs w:val="20"/>
              </w:rPr>
              <w:t xml:space="preserve"> (</w:t>
            </w:r>
            <w:r>
              <w:rPr>
                <w:rFonts w:cstheme="minorHAnsi"/>
                <w:sz w:val="20"/>
                <w:szCs w:val="20"/>
              </w:rPr>
              <w:t>2.22</w:t>
            </w:r>
            <w:r w:rsidR="00857093" w:rsidRPr="00857093">
              <w:rPr>
                <w:rFonts w:cstheme="minorHAnsi"/>
                <w:sz w:val="20"/>
                <w:szCs w:val="20"/>
              </w:rPr>
              <w:t>-</w:t>
            </w:r>
            <w:r>
              <w:rPr>
                <w:rFonts w:cstheme="minorHAnsi"/>
                <w:sz w:val="20"/>
                <w:szCs w:val="20"/>
              </w:rPr>
              <w:t>14.3</w:t>
            </w:r>
            <w:r w:rsidR="00857093" w:rsidRPr="00857093">
              <w:rPr>
                <w:rFonts w:cstheme="minorHAnsi"/>
                <w:sz w:val="20"/>
                <w:szCs w:val="20"/>
              </w:rPr>
              <w:t>)</w:t>
            </w:r>
          </w:p>
        </w:tc>
        <w:tc>
          <w:tcPr>
            <w:tcW w:w="1843" w:type="dxa"/>
            <w:vAlign w:val="center"/>
          </w:tcPr>
          <w:p w14:paraId="53206F88" w14:textId="77777777" w:rsidR="00DB501B" w:rsidRDefault="00DB501B" w:rsidP="00857093">
            <w:pPr>
              <w:spacing w:after="0" w:line="240" w:lineRule="auto"/>
              <w:jc w:val="center"/>
              <w:rPr>
                <w:rFonts w:cstheme="minorHAnsi"/>
                <w:sz w:val="20"/>
                <w:szCs w:val="20"/>
              </w:rPr>
            </w:pPr>
            <w:r>
              <w:rPr>
                <w:rFonts w:cstheme="minorHAnsi"/>
                <w:sz w:val="20"/>
                <w:szCs w:val="20"/>
              </w:rPr>
              <w:t>2.07</w:t>
            </w:r>
            <w:r w:rsidR="00857093" w:rsidRPr="00857093">
              <w:rPr>
                <w:rFonts w:cstheme="minorHAnsi"/>
                <w:sz w:val="20"/>
                <w:szCs w:val="20"/>
              </w:rPr>
              <w:t>±</w:t>
            </w:r>
            <w:r>
              <w:rPr>
                <w:rFonts w:cstheme="minorHAnsi"/>
                <w:sz w:val="20"/>
                <w:szCs w:val="20"/>
              </w:rPr>
              <w:t>0.56</w:t>
            </w:r>
          </w:p>
          <w:p w14:paraId="77C94B45" w14:textId="2E08FB9E" w:rsidR="00857093" w:rsidRPr="00857093" w:rsidRDefault="00857093" w:rsidP="00857093">
            <w:pPr>
              <w:spacing w:after="0" w:line="240" w:lineRule="auto"/>
              <w:jc w:val="center"/>
              <w:rPr>
                <w:rFonts w:cstheme="minorHAnsi"/>
                <w:sz w:val="20"/>
                <w:szCs w:val="20"/>
              </w:rPr>
            </w:pPr>
            <w:r w:rsidRPr="00857093">
              <w:rPr>
                <w:rFonts w:cstheme="minorHAnsi"/>
                <w:sz w:val="20"/>
                <w:szCs w:val="20"/>
              </w:rPr>
              <w:t>(</w:t>
            </w:r>
            <w:r w:rsidR="00DB501B">
              <w:rPr>
                <w:rFonts w:cstheme="minorHAnsi"/>
                <w:sz w:val="20"/>
                <w:szCs w:val="20"/>
              </w:rPr>
              <w:t>1.52</w:t>
            </w:r>
            <w:r w:rsidRPr="00857093">
              <w:rPr>
                <w:rFonts w:cstheme="minorHAnsi"/>
                <w:sz w:val="20"/>
                <w:szCs w:val="20"/>
              </w:rPr>
              <w:t>-</w:t>
            </w:r>
            <w:r w:rsidR="00DB501B">
              <w:rPr>
                <w:rFonts w:cstheme="minorHAnsi"/>
                <w:sz w:val="20"/>
                <w:szCs w:val="20"/>
              </w:rPr>
              <w:t>2.64</w:t>
            </w:r>
            <w:r w:rsidRPr="00857093">
              <w:rPr>
                <w:rFonts w:cstheme="minorHAnsi"/>
                <w:sz w:val="20"/>
                <w:szCs w:val="20"/>
              </w:rPr>
              <w:t>)</w:t>
            </w:r>
          </w:p>
        </w:tc>
      </w:tr>
      <w:tr w:rsidR="00857093" w:rsidRPr="002D7CFB" w14:paraId="5016D832" w14:textId="77777777" w:rsidTr="00353169">
        <w:trPr>
          <w:trHeight w:val="340"/>
          <w:jc w:val="center"/>
        </w:trPr>
        <w:tc>
          <w:tcPr>
            <w:tcW w:w="2127" w:type="dxa"/>
            <w:vAlign w:val="center"/>
          </w:tcPr>
          <w:p w14:paraId="065FB868" w14:textId="77777777" w:rsidR="00857093" w:rsidRPr="00857093" w:rsidRDefault="00857093" w:rsidP="00857093">
            <w:pPr>
              <w:spacing w:after="0" w:line="240" w:lineRule="auto"/>
              <w:jc w:val="center"/>
              <w:rPr>
                <w:rFonts w:cstheme="minorHAnsi"/>
                <w:sz w:val="20"/>
                <w:szCs w:val="20"/>
              </w:rPr>
            </w:pPr>
            <w:r w:rsidRPr="00857093">
              <w:rPr>
                <w:rFonts w:cstheme="minorHAnsi"/>
                <w:sz w:val="20"/>
                <w:szCs w:val="20"/>
              </w:rPr>
              <w:t>Pb [µg/g</w:t>
            </w:r>
            <w:r w:rsidRPr="00857093">
              <w:rPr>
                <w:rFonts w:cstheme="minorHAnsi"/>
                <w:sz w:val="20"/>
                <w:szCs w:val="20"/>
                <w:vertAlign w:val="superscript"/>
              </w:rPr>
              <w:t xml:space="preserve"> </w:t>
            </w:r>
            <w:proofErr w:type="spellStart"/>
            <w:r w:rsidRPr="00857093">
              <w:rPr>
                <w:rFonts w:cstheme="minorHAnsi"/>
                <w:sz w:val="20"/>
                <w:szCs w:val="20"/>
              </w:rPr>
              <w:t>d.w</w:t>
            </w:r>
            <w:proofErr w:type="spellEnd"/>
            <w:r w:rsidRPr="00857093">
              <w:rPr>
                <w:rFonts w:cstheme="minorHAnsi"/>
                <w:sz w:val="20"/>
                <w:szCs w:val="20"/>
              </w:rPr>
              <w:t>.]</w:t>
            </w:r>
          </w:p>
        </w:tc>
        <w:tc>
          <w:tcPr>
            <w:tcW w:w="1417" w:type="dxa"/>
            <w:vAlign w:val="center"/>
          </w:tcPr>
          <w:p w14:paraId="213218CB" w14:textId="3A68F991" w:rsidR="00857093" w:rsidRPr="00857093" w:rsidRDefault="00D63A6B" w:rsidP="00857093">
            <w:pPr>
              <w:spacing w:after="0" w:line="240" w:lineRule="auto"/>
              <w:jc w:val="center"/>
              <w:rPr>
                <w:rFonts w:cstheme="minorHAnsi"/>
                <w:sz w:val="20"/>
                <w:szCs w:val="20"/>
              </w:rPr>
            </w:pPr>
            <w:r>
              <w:rPr>
                <w:rFonts w:cstheme="minorHAnsi"/>
                <w:sz w:val="20"/>
                <w:szCs w:val="20"/>
              </w:rPr>
              <w:t>27.5</w:t>
            </w:r>
            <w:r w:rsidR="00857093" w:rsidRPr="00857093">
              <w:rPr>
                <w:rFonts w:cstheme="minorHAnsi"/>
                <w:sz w:val="20"/>
                <w:szCs w:val="20"/>
              </w:rPr>
              <w:t>±</w:t>
            </w:r>
            <w:r>
              <w:rPr>
                <w:rFonts w:cstheme="minorHAnsi"/>
                <w:sz w:val="20"/>
                <w:szCs w:val="20"/>
              </w:rPr>
              <w:t>15.7</w:t>
            </w:r>
          </w:p>
          <w:p w14:paraId="19EDEFA3" w14:textId="616901B1" w:rsidR="00857093" w:rsidRPr="00857093" w:rsidRDefault="00857093" w:rsidP="00857093">
            <w:pPr>
              <w:spacing w:after="0" w:line="240" w:lineRule="auto"/>
              <w:jc w:val="center"/>
              <w:rPr>
                <w:rFonts w:cstheme="minorHAnsi"/>
                <w:sz w:val="20"/>
                <w:szCs w:val="20"/>
              </w:rPr>
            </w:pPr>
            <w:r w:rsidRPr="00857093">
              <w:rPr>
                <w:rFonts w:cstheme="minorHAnsi"/>
                <w:sz w:val="20"/>
                <w:szCs w:val="20"/>
              </w:rPr>
              <w:t>(</w:t>
            </w:r>
            <w:r w:rsidR="00D63A6B">
              <w:rPr>
                <w:rFonts w:cstheme="minorHAnsi"/>
                <w:sz w:val="20"/>
                <w:szCs w:val="20"/>
              </w:rPr>
              <w:t>3.41</w:t>
            </w:r>
            <w:r w:rsidRPr="00857093">
              <w:rPr>
                <w:rFonts w:cstheme="minorHAnsi"/>
                <w:sz w:val="20"/>
                <w:szCs w:val="20"/>
              </w:rPr>
              <w:t>-</w:t>
            </w:r>
            <w:r w:rsidR="00D63A6B">
              <w:rPr>
                <w:rFonts w:cstheme="minorHAnsi"/>
                <w:sz w:val="20"/>
                <w:szCs w:val="20"/>
              </w:rPr>
              <w:t>64.9</w:t>
            </w:r>
            <w:r w:rsidRPr="00857093">
              <w:rPr>
                <w:rFonts w:cstheme="minorHAnsi"/>
                <w:sz w:val="20"/>
                <w:szCs w:val="20"/>
              </w:rPr>
              <w:t>)</w:t>
            </w:r>
          </w:p>
        </w:tc>
        <w:tc>
          <w:tcPr>
            <w:tcW w:w="1276" w:type="dxa"/>
            <w:vAlign w:val="center"/>
          </w:tcPr>
          <w:p w14:paraId="580F033D" w14:textId="36401009" w:rsidR="00857093" w:rsidRPr="00857093" w:rsidRDefault="00D31BCC" w:rsidP="00857093">
            <w:pPr>
              <w:spacing w:after="0" w:line="240" w:lineRule="auto"/>
              <w:jc w:val="center"/>
              <w:rPr>
                <w:rFonts w:cstheme="minorHAnsi"/>
                <w:sz w:val="20"/>
                <w:szCs w:val="20"/>
              </w:rPr>
            </w:pPr>
            <w:r w:rsidRPr="00D31BCC">
              <w:rPr>
                <w:rFonts w:cstheme="minorHAnsi"/>
                <w:sz w:val="20"/>
                <w:szCs w:val="20"/>
              </w:rPr>
              <w:t>10.1±</w:t>
            </w:r>
            <w:r>
              <w:rPr>
                <w:rFonts w:cstheme="minorHAnsi"/>
                <w:sz w:val="20"/>
                <w:szCs w:val="20"/>
              </w:rPr>
              <w:t>6.08</w:t>
            </w:r>
            <w:r w:rsidRPr="00D31BCC">
              <w:rPr>
                <w:rFonts w:cstheme="minorHAnsi"/>
                <w:sz w:val="20"/>
                <w:szCs w:val="20"/>
              </w:rPr>
              <w:t xml:space="preserve"> (</w:t>
            </w:r>
            <w:r>
              <w:rPr>
                <w:rFonts w:cstheme="minorHAnsi"/>
                <w:sz w:val="20"/>
                <w:szCs w:val="20"/>
              </w:rPr>
              <w:t>0.0</w:t>
            </w:r>
            <w:r w:rsidRPr="00D31BCC">
              <w:rPr>
                <w:rFonts w:cstheme="minorHAnsi"/>
                <w:sz w:val="20"/>
                <w:szCs w:val="20"/>
              </w:rPr>
              <w:t>-</w:t>
            </w:r>
            <w:r>
              <w:rPr>
                <w:rFonts w:cstheme="minorHAnsi"/>
                <w:sz w:val="20"/>
                <w:szCs w:val="20"/>
              </w:rPr>
              <w:t>29.6</w:t>
            </w:r>
            <w:r w:rsidRPr="00D31BCC">
              <w:rPr>
                <w:rFonts w:cstheme="minorHAnsi"/>
                <w:sz w:val="20"/>
                <w:szCs w:val="20"/>
              </w:rPr>
              <w:t>)</w:t>
            </w:r>
          </w:p>
        </w:tc>
        <w:tc>
          <w:tcPr>
            <w:tcW w:w="1417" w:type="dxa"/>
            <w:vAlign w:val="center"/>
          </w:tcPr>
          <w:p w14:paraId="52FC1423" w14:textId="1DF9F07C" w:rsidR="00857093" w:rsidRPr="00857093" w:rsidRDefault="0048547D" w:rsidP="00857093">
            <w:pPr>
              <w:spacing w:after="0" w:line="240" w:lineRule="auto"/>
              <w:jc w:val="center"/>
              <w:rPr>
                <w:rFonts w:cstheme="minorHAnsi"/>
                <w:sz w:val="20"/>
                <w:szCs w:val="20"/>
              </w:rPr>
            </w:pPr>
            <w:r>
              <w:rPr>
                <w:rFonts w:cstheme="minorHAnsi"/>
                <w:sz w:val="20"/>
                <w:szCs w:val="20"/>
              </w:rPr>
              <w:t>17.8</w:t>
            </w:r>
            <w:r w:rsidRPr="0048547D">
              <w:rPr>
                <w:rFonts w:cstheme="minorHAnsi"/>
                <w:sz w:val="20"/>
                <w:szCs w:val="20"/>
              </w:rPr>
              <w:t>±</w:t>
            </w:r>
            <w:r>
              <w:rPr>
                <w:rFonts w:cstheme="minorHAnsi"/>
                <w:sz w:val="20"/>
                <w:szCs w:val="20"/>
              </w:rPr>
              <w:t>2.74</w:t>
            </w:r>
            <w:r w:rsidRPr="0048547D">
              <w:rPr>
                <w:rFonts w:cstheme="minorHAnsi"/>
                <w:sz w:val="20"/>
                <w:szCs w:val="20"/>
              </w:rPr>
              <w:t xml:space="preserve"> (</w:t>
            </w:r>
            <w:r>
              <w:rPr>
                <w:rFonts w:cstheme="minorHAnsi"/>
                <w:sz w:val="20"/>
                <w:szCs w:val="20"/>
              </w:rPr>
              <w:t>14.9</w:t>
            </w:r>
            <w:r w:rsidRPr="0048547D">
              <w:rPr>
                <w:rFonts w:cstheme="minorHAnsi"/>
                <w:sz w:val="20"/>
                <w:szCs w:val="20"/>
              </w:rPr>
              <w:t>-</w:t>
            </w:r>
            <w:r>
              <w:rPr>
                <w:rFonts w:cstheme="minorHAnsi"/>
                <w:sz w:val="20"/>
                <w:szCs w:val="20"/>
              </w:rPr>
              <w:t>20.3</w:t>
            </w:r>
            <w:r w:rsidRPr="0048547D">
              <w:rPr>
                <w:rFonts w:cstheme="minorHAnsi"/>
                <w:sz w:val="20"/>
                <w:szCs w:val="20"/>
              </w:rPr>
              <w:t>)</w:t>
            </w:r>
          </w:p>
        </w:tc>
        <w:tc>
          <w:tcPr>
            <w:tcW w:w="1843" w:type="dxa"/>
            <w:vAlign w:val="center"/>
          </w:tcPr>
          <w:p w14:paraId="2B9D6420" w14:textId="77777777" w:rsidR="00857093" w:rsidRPr="00857093" w:rsidRDefault="00857093" w:rsidP="00857093">
            <w:pPr>
              <w:spacing w:after="0" w:line="240" w:lineRule="auto"/>
              <w:jc w:val="center"/>
              <w:rPr>
                <w:rFonts w:cstheme="minorHAnsi"/>
                <w:sz w:val="20"/>
                <w:szCs w:val="20"/>
              </w:rPr>
            </w:pPr>
            <w:r w:rsidRPr="00857093">
              <w:rPr>
                <w:rFonts w:cstheme="minorHAnsi"/>
                <w:sz w:val="20"/>
                <w:szCs w:val="20"/>
              </w:rPr>
              <w:t>-</w:t>
            </w:r>
          </w:p>
        </w:tc>
      </w:tr>
      <w:tr w:rsidR="00857093" w:rsidRPr="008A2292" w14:paraId="6DAA09E9" w14:textId="77777777" w:rsidTr="00353169">
        <w:trPr>
          <w:trHeight w:val="340"/>
          <w:jc w:val="center"/>
        </w:trPr>
        <w:tc>
          <w:tcPr>
            <w:tcW w:w="2127" w:type="dxa"/>
            <w:vAlign w:val="center"/>
          </w:tcPr>
          <w:p w14:paraId="262F3DAF" w14:textId="77777777" w:rsidR="00857093" w:rsidRPr="00857093" w:rsidRDefault="00857093" w:rsidP="00857093">
            <w:pPr>
              <w:spacing w:after="0" w:line="240" w:lineRule="auto"/>
              <w:jc w:val="center"/>
              <w:rPr>
                <w:rFonts w:cstheme="minorHAnsi"/>
                <w:sz w:val="20"/>
                <w:szCs w:val="20"/>
              </w:rPr>
            </w:pPr>
            <w:r w:rsidRPr="00857093">
              <w:rPr>
                <w:rFonts w:cstheme="minorHAnsi"/>
                <w:sz w:val="20"/>
                <w:szCs w:val="20"/>
              </w:rPr>
              <w:t>TOC/N [</w:t>
            </w:r>
            <w:proofErr w:type="spellStart"/>
            <w:r w:rsidRPr="00857093">
              <w:rPr>
                <w:rFonts w:cstheme="minorHAnsi"/>
                <w:sz w:val="20"/>
                <w:szCs w:val="20"/>
              </w:rPr>
              <w:t>atomic</w:t>
            </w:r>
            <w:proofErr w:type="spellEnd"/>
            <w:r w:rsidRPr="00857093">
              <w:rPr>
                <w:rFonts w:cstheme="minorHAnsi"/>
                <w:sz w:val="20"/>
                <w:szCs w:val="20"/>
              </w:rPr>
              <w:t>]</w:t>
            </w:r>
          </w:p>
        </w:tc>
        <w:tc>
          <w:tcPr>
            <w:tcW w:w="1417" w:type="dxa"/>
            <w:vAlign w:val="center"/>
          </w:tcPr>
          <w:p w14:paraId="7D5E3405" w14:textId="24FF9F1A" w:rsidR="00857093" w:rsidRPr="00857093" w:rsidRDefault="00D63A6B" w:rsidP="00857093">
            <w:pPr>
              <w:spacing w:after="0" w:line="240" w:lineRule="auto"/>
              <w:jc w:val="center"/>
              <w:rPr>
                <w:rFonts w:cstheme="minorHAnsi"/>
                <w:sz w:val="20"/>
                <w:szCs w:val="20"/>
              </w:rPr>
            </w:pPr>
            <w:r>
              <w:rPr>
                <w:rFonts w:cstheme="minorHAnsi"/>
                <w:sz w:val="20"/>
                <w:szCs w:val="20"/>
              </w:rPr>
              <w:t>36.8</w:t>
            </w:r>
            <w:r w:rsidR="00857093" w:rsidRPr="00857093">
              <w:rPr>
                <w:rFonts w:cstheme="minorHAnsi"/>
                <w:sz w:val="20"/>
                <w:szCs w:val="20"/>
              </w:rPr>
              <w:t>±</w:t>
            </w:r>
            <w:r>
              <w:rPr>
                <w:rFonts w:cstheme="minorHAnsi"/>
                <w:sz w:val="20"/>
                <w:szCs w:val="20"/>
              </w:rPr>
              <w:t>20.44</w:t>
            </w:r>
          </w:p>
          <w:p w14:paraId="21FE8EAB" w14:textId="100900C0" w:rsidR="00857093" w:rsidRPr="00857093" w:rsidRDefault="00857093" w:rsidP="00857093">
            <w:pPr>
              <w:spacing w:after="0" w:line="240" w:lineRule="auto"/>
              <w:jc w:val="center"/>
              <w:rPr>
                <w:rFonts w:cstheme="minorHAnsi"/>
                <w:sz w:val="20"/>
                <w:szCs w:val="20"/>
              </w:rPr>
            </w:pPr>
            <w:r w:rsidRPr="00857093">
              <w:rPr>
                <w:rFonts w:cstheme="minorHAnsi"/>
                <w:sz w:val="20"/>
                <w:szCs w:val="20"/>
              </w:rPr>
              <w:t>(</w:t>
            </w:r>
            <w:r w:rsidR="00D63A6B">
              <w:rPr>
                <w:rFonts w:cstheme="minorHAnsi"/>
                <w:sz w:val="20"/>
                <w:szCs w:val="20"/>
              </w:rPr>
              <w:t>18.8</w:t>
            </w:r>
            <w:r w:rsidRPr="00857093">
              <w:rPr>
                <w:rFonts w:cstheme="minorHAnsi"/>
                <w:sz w:val="20"/>
                <w:szCs w:val="20"/>
              </w:rPr>
              <w:t>-</w:t>
            </w:r>
            <w:r w:rsidR="00D63A6B">
              <w:rPr>
                <w:rFonts w:cstheme="minorHAnsi"/>
                <w:sz w:val="20"/>
                <w:szCs w:val="20"/>
              </w:rPr>
              <w:t>85.9</w:t>
            </w:r>
            <w:r w:rsidRPr="00857093">
              <w:rPr>
                <w:rFonts w:cstheme="minorHAnsi"/>
                <w:sz w:val="20"/>
                <w:szCs w:val="20"/>
              </w:rPr>
              <w:t>)</w:t>
            </w:r>
          </w:p>
        </w:tc>
        <w:tc>
          <w:tcPr>
            <w:tcW w:w="1276" w:type="dxa"/>
            <w:vAlign w:val="center"/>
          </w:tcPr>
          <w:p w14:paraId="3DB3EA7F" w14:textId="5D71B6A4" w:rsidR="00857093" w:rsidRPr="00857093" w:rsidRDefault="00A57E46" w:rsidP="00857093">
            <w:pPr>
              <w:spacing w:after="0" w:line="240" w:lineRule="auto"/>
              <w:jc w:val="center"/>
              <w:rPr>
                <w:rFonts w:cstheme="minorHAnsi"/>
                <w:sz w:val="20"/>
                <w:szCs w:val="20"/>
              </w:rPr>
            </w:pPr>
            <w:r>
              <w:rPr>
                <w:rFonts w:cstheme="minorHAnsi"/>
                <w:sz w:val="20"/>
                <w:szCs w:val="20"/>
              </w:rPr>
              <w:t>13.7</w:t>
            </w:r>
            <w:r w:rsidR="00857093" w:rsidRPr="00857093">
              <w:rPr>
                <w:rFonts w:cstheme="minorHAnsi"/>
                <w:sz w:val="20"/>
                <w:szCs w:val="20"/>
              </w:rPr>
              <w:t>±1.</w:t>
            </w:r>
            <w:r>
              <w:rPr>
                <w:rFonts w:cstheme="minorHAnsi"/>
                <w:sz w:val="20"/>
                <w:szCs w:val="20"/>
              </w:rPr>
              <w:t>57</w:t>
            </w:r>
          </w:p>
          <w:p w14:paraId="3A37E2B4" w14:textId="5B8490D6" w:rsidR="00857093" w:rsidRPr="00857093" w:rsidRDefault="00857093" w:rsidP="00857093">
            <w:pPr>
              <w:spacing w:after="0" w:line="240" w:lineRule="auto"/>
              <w:jc w:val="center"/>
              <w:rPr>
                <w:rFonts w:cstheme="minorHAnsi"/>
                <w:sz w:val="20"/>
                <w:szCs w:val="20"/>
              </w:rPr>
            </w:pPr>
            <w:r w:rsidRPr="00857093">
              <w:rPr>
                <w:rFonts w:cstheme="minorHAnsi"/>
                <w:sz w:val="20"/>
                <w:szCs w:val="20"/>
              </w:rPr>
              <w:t>(8.</w:t>
            </w:r>
            <w:r w:rsidR="00A57E46">
              <w:rPr>
                <w:rFonts w:cstheme="minorHAnsi"/>
                <w:sz w:val="20"/>
                <w:szCs w:val="20"/>
              </w:rPr>
              <w:t>34</w:t>
            </w:r>
            <w:r w:rsidRPr="00857093">
              <w:rPr>
                <w:rFonts w:cstheme="minorHAnsi"/>
                <w:sz w:val="20"/>
                <w:szCs w:val="20"/>
              </w:rPr>
              <w:t>-</w:t>
            </w:r>
            <w:r w:rsidR="00A57E46">
              <w:rPr>
                <w:rFonts w:cstheme="minorHAnsi"/>
                <w:sz w:val="20"/>
                <w:szCs w:val="20"/>
              </w:rPr>
              <w:t>21.7</w:t>
            </w:r>
            <w:r w:rsidRPr="00857093">
              <w:rPr>
                <w:rFonts w:cstheme="minorHAnsi"/>
                <w:sz w:val="20"/>
                <w:szCs w:val="20"/>
              </w:rPr>
              <w:t>)</w:t>
            </w:r>
          </w:p>
        </w:tc>
        <w:tc>
          <w:tcPr>
            <w:tcW w:w="1417" w:type="dxa"/>
            <w:vAlign w:val="center"/>
          </w:tcPr>
          <w:p w14:paraId="0D00E1B2" w14:textId="4D820FAA" w:rsidR="00857093" w:rsidRPr="00857093" w:rsidRDefault="0048547D" w:rsidP="00857093">
            <w:pPr>
              <w:spacing w:after="0" w:line="240" w:lineRule="auto"/>
              <w:jc w:val="center"/>
              <w:rPr>
                <w:rFonts w:cstheme="minorHAnsi"/>
                <w:sz w:val="20"/>
                <w:szCs w:val="20"/>
              </w:rPr>
            </w:pPr>
            <w:r>
              <w:rPr>
                <w:rFonts w:cstheme="minorHAnsi"/>
                <w:sz w:val="20"/>
                <w:szCs w:val="20"/>
              </w:rPr>
              <w:t>15.6</w:t>
            </w:r>
            <w:r w:rsidR="00857093" w:rsidRPr="00857093">
              <w:rPr>
                <w:rFonts w:cstheme="minorHAnsi"/>
                <w:sz w:val="20"/>
                <w:szCs w:val="20"/>
              </w:rPr>
              <w:t>±</w:t>
            </w:r>
            <w:r>
              <w:rPr>
                <w:rFonts w:cstheme="minorHAnsi"/>
                <w:sz w:val="20"/>
                <w:szCs w:val="20"/>
              </w:rPr>
              <w:t>4.15</w:t>
            </w:r>
          </w:p>
          <w:p w14:paraId="75DF1605" w14:textId="7C75123E" w:rsidR="00857093" w:rsidRPr="00857093" w:rsidRDefault="00857093" w:rsidP="00857093">
            <w:pPr>
              <w:spacing w:after="0" w:line="240" w:lineRule="auto"/>
              <w:jc w:val="center"/>
              <w:rPr>
                <w:rFonts w:cstheme="minorHAnsi"/>
                <w:sz w:val="20"/>
                <w:szCs w:val="20"/>
              </w:rPr>
            </w:pPr>
            <w:r w:rsidRPr="00857093">
              <w:rPr>
                <w:rFonts w:cstheme="minorHAnsi"/>
                <w:sz w:val="20"/>
                <w:szCs w:val="20"/>
              </w:rPr>
              <w:t>(</w:t>
            </w:r>
            <w:r w:rsidR="0048547D">
              <w:rPr>
                <w:rFonts w:cstheme="minorHAnsi"/>
                <w:sz w:val="20"/>
                <w:szCs w:val="20"/>
              </w:rPr>
              <w:t>11.6</w:t>
            </w:r>
            <w:r w:rsidRPr="00857093">
              <w:rPr>
                <w:rFonts w:cstheme="minorHAnsi"/>
                <w:sz w:val="20"/>
                <w:szCs w:val="20"/>
              </w:rPr>
              <w:t>-</w:t>
            </w:r>
            <w:r w:rsidR="0048547D">
              <w:rPr>
                <w:rFonts w:cstheme="minorHAnsi"/>
                <w:sz w:val="20"/>
                <w:szCs w:val="20"/>
              </w:rPr>
              <w:t>19.9</w:t>
            </w:r>
            <w:r w:rsidRPr="00857093">
              <w:rPr>
                <w:rFonts w:cstheme="minorHAnsi"/>
                <w:sz w:val="20"/>
                <w:szCs w:val="20"/>
              </w:rPr>
              <w:t>)</w:t>
            </w:r>
          </w:p>
        </w:tc>
        <w:tc>
          <w:tcPr>
            <w:tcW w:w="1843" w:type="dxa"/>
            <w:vAlign w:val="center"/>
          </w:tcPr>
          <w:p w14:paraId="0A5CAC0A" w14:textId="5282BD6B" w:rsidR="00857093" w:rsidRPr="00857093" w:rsidRDefault="00353169" w:rsidP="00857093">
            <w:pPr>
              <w:spacing w:after="0" w:line="240" w:lineRule="auto"/>
              <w:jc w:val="center"/>
              <w:rPr>
                <w:rFonts w:cstheme="minorHAnsi"/>
                <w:sz w:val="20"/>
                <w:szCs w:val="20"/>
              </w:rPr>
            </w:pPr>
            <w:r>
              <w:rPr>
                <w:rFonts w:cstheme="minorHAnsi"/>
                <w:sz w:val="20"/>
                <w:szCs w:val="20"/>
              </w:rPr>
              <w:t>27.2</w:t>
            </w:r>
            <w:r w:rsidR="00857093" w:rsidRPr="00857093">
              <w:rPr>
                <w:rFonts w:cstheme="minorHAnsi"/>
                <w:sz w:val="20"/>
                <w:szCs w:val="20"/>
              </w:rPr>
              <w:t>±</w:t>
            </w:r>
            <w:r>
              <w:rPr>
                <w:rFonts w:cstheme="minorHAnsi"/>
                <w:sz w:val="20"/>
                <w:szCs w:val="20"/>
              </w:rPr>
              <w:t>1.58</w:t>
            </w:r>
          </w:p>
          <w:p w14:paraId="2040B69B" w14:textId="6C0E4704" w:rsidR="00857093" w:rsidRPr="00857093" w:rsidRDefault="00857093" w:rsidP="00857093">
            <w:pPr>
              <w:spacing w:after="0" w:line="240" w:lineRule="auto"/>
              <w:jc w:val="center"/>
              <w:rPr>
                <w:rFonts w:cstheme="minorHAnsi"/>
                <w:sz w:val="20"/>
                <w:szCs w:val="20"/>
              </w:rPr>
            </w:pPr>
            <w:r w:rsidRPr="00857093">
              <w:rPr>
                <w:rFonts w:cstheme="minorHAnsi"/>
                <w:sz w:val="20"/>
                <w:szCs w:val="20"/>
              </w:rPr>
              <w:t>(</w:t>
            </w:r>
            <w:r w:rsidR="00353169">
              <w:rPr>
                <w:rFonts w:cstheme="minorHAnsi"/>
                <w:sz w:val="20"/>
                <w:szCs w:val="20"/>
              </w:rPr>
              <w:t>26</w:t>
            </w:r>
            <w:r w:rsidRPr="00857093">
              <w:rPr>
                <w:rFonts w:cstheme="minorHAnsi"/>
                <w:sz w:val="20"/>
                <w:szCs w:val="20"/>
              </w:rPr>
              <w:t>-</w:t>
            </w:r>
            <w:r w:rsidR="00353169">
              <w:rPr>
                <w:rFonts w:cstheme="minorHAnsi"/>
                <w:sz w:val="20"/>
                <w:szCs w:val="20"/>
              </w:rPr>
              <w:t>28.9</w:t>
            </w:r>
            <w:r w:rsidRPr="00857093">
              <w:rPr>
                <w:rFonts w:cstheme="minorHAnsi"/>
                <w:sz w:val="20"/>
                <w:szCs w:val="20"/>
              </w:rPr>
              <w:t>)</w:t>
            </w:r>
          </w:p>
        </w:tc>
      </w:tr>
      <w:tr w:rsidR="00857093" w:rsidRPr="008A2292" w14:paraId="33431FEC" w14:textId="77777777" w:rsidTr="00353169">
        <w:trPr>
          <w:trHeight w:val="340"/>
          <w:jc w:val="center"/>
        </w:trPr>
        <w:tc>
          <w:tcPr>
            <w:tcW w:w="2127" w:type="dxa"/>
            <w:vAlign w:val="center"/>
          </w:tcPr>
          <w:p w14:paraId="2F4B12ED" w14:textId="77777777" w:rsidR="00857093" w:rsidRPr="00857093" w:rsidRDefault="00857093" w:rsidP="00857093">
            <w:pPr>
              <w:spacing w:after="0" w:line="240" w:lineRule="auto"/>
              <w:jc w:val="center"/>
              <w:rPr>
                <w:rFonts w:cstheme="minorHAnsi"/>
                <w:sz w:val="20"/>
                <w:szCs w:val="20"/>
              </w:rPr>
            </w:pPr>
            <w:r w:rsidRPr="00857093">
              <w:rPr>
                <w:rFonts w:cstheme="minorHAnsi"/>
                <w:sz w:val="20"/>
                <w:szCs w:val="20"/>
              </w:rPr>
              <w:t>Fe/S</w:t>
            </w:r>
          </w:p>
        </w:tc>
        <w:tc>
          <w:tcPr>
            <w:tcW w:w="1417" w:type="dxa"/>
            <w:vAlign w:val="center"/>
          </w:tcPr>
          <w:p w14:paraId="6E21DB7F" w14:textId="12069C29" w:rsidR="00857093" w:rsidRPr="00857093" w:rsidRDefault="00A54D54" w:rsidP="00857093">
            <w:pPr>
              <w:spacing w:after="0" w:line="240" w:lineRule="auto"/>
              <w:jc w:val="center"/>
              <w:rPr>
                <w:rFonts w:cstheme="minorHAnsi"/>
                <w:sz w:val="20"/>
                <w:szCs w:val="20"/>
              </w:rPr>
            </w:pPr>
            <w:r>
              <w:rPr>
                <w:rFonts w:cstheme="minorHAnsi"/>
                <w:sz w:val="20"/>
                <w:szCs w:val="20"/>
              </w:rPr>
              <w:t>0.75</w:t>
            </w:r>
            <w:r w:rsidR="00857093" w:rsidRPr="00857093">
              <w:rPr>
                <w:rFonts w:cstheme="minorHAnsi"/>
                <w:sz w:val="20"/>
                <w:szCs w:val="20"/>
              </w:rPr>
              <w:t>±</w:t>
            </w:r>
            <w:r>
              <w:rPr>
                <w:rFonts w:cstheme="minorHAnsi"/>
                <w:sz w:val="20"/>
                <w:szCs w:val="20"/>
              </w:rPr>
              <w:t>0.69</w:t>
            </w:r>
          </w:p>
          <w:p w14:paraId="23EE8954" w14:textId="3572A060" w:rsidR="00857093" w:rsidRPr="00857093" w:rsidRDefault="00857093" w:rsidP="00857093">
            <w:pPr>
              <w:spacing w:after="0" w:line="240" w:lineRule="auto"/>
              <w:jc w:val="center"/>
              <w:rPr>
                <w:rFonts w:cstheme="minorHAnsi"/>
                <w:sz w:val="20"/>
                <w:szCs w:val="20"/>
              </w:rPr>
            </w:pPr>
            <w:r w:rsidRPr="00857093">
              <w:rPr>
                <w:rFonts w:cstheme="minorHAnsi"/>
                <w:sz w:val="20"/>
                <w:szCs w:val="20"/>
              </w:rPr>
              <w:t>(</w:t>
            </w:r>
            <w:r w:rsidR="00A54D54">
              <w:rPr>
                <w:rFonts w:cstheme="minorHAnsi"/>
                <w:sz w:val="20"/>
                <w:szCs w:val="20"/>
              </w:rPr>
              <w:t>0.03</w:t>
            </w:r>
            <w:r w:rsidRPr="00857093">
              <w:rPr>
                <w:rFonts w:cstheme="minorHAnsi"/>
                <w:sz w:val="20"/>
                <w:szCs w:val="20"/>
              </w:rPr>
              <w:t>-</w:t>
            </w:r>
            <w:r w:rsidR="00A54D54">
              <w:rPr>
                <w:rFonts w:cstheme="minorHAnsi"/>
                <w:sz w:val="20"/>
                <w:szCs w:val="20"/>
              </w:rPr>
              <w:t>3.81</w:t>
            </w:r>
            <w:r w:rsidRPr="00857093">
              <w:rPr>
                <w:rFonts w:cstheme="minorHAnsi"/>
                <w:sz w:val="20"/>
                <w:szCs w:val="20"/>
              </w:rPr>
              <w:t>)</w:t>
            </w:r>
          </w:p>
        </w:tc>
        <w:tc>
          <w:tcPr>
            <w:tcW w:w="1276" w:type="dxa"/>
            <w:vAlign w:val="center"/>
          </w:tcPr>
          <w:p w14:paraId="11172E77" w14:textId="17D361E9" w:rsidR="00857093" w:rsidRPr="00857093" w:rsidRDefault="00D31BCC" w:rsidP="00857093">
            <w:pPr>
              <w:spacing w:after="0" w:line="240" w:lineRule="auto"/>
              <w:jc w:val="center"/>
              <w:rPr>
                <w:rFonts w:cstheme="minorHAnsi"/>
                <w:sz w:val="20"/>
                <w:szCs w:val="20"/>
              </w:rPr>
            </w:pPr>
            <w:r>
              <w:rPr>
                <w:rFonts w:cstheme="minorHAnsi"/>
                <w:sz w:val="20"/>
                <w:szCs w:val="20"/>
              </w:rPr>
              <w:t>0.82</w:t>
            </w:r>
            <w:r w:rsidR="00857093" w:rsidRPr="00857093">
              <w:rPr>
                <w:rFonts w:cstheme="minorHAnsi"/>
                <w:sz w:val="20"/>
                <w:szCs w:val="20"/>
              </w:rPr>
              <w:t>±</w:t>
            </w:r>
            <w:r>
              <w:rPr>
                <w:rFonts w:cstheme="minorHAnsi"/>
                <w:sz w:val="20"/>
                <w:szCs w:val="20"/>
              </w:rPr>
              <w:t>0.45</w:t>
            </w:r>
          </w:p>
          <w:p w14:paraId="415E41A1" w14:textId="617A44BF" w:rsidR="00857093" w:rsidRPr="00857093" w:rsidRDefault="00857093" w:rsidP="00857093">
            <w:pPr>
              <w:spacing w:after="0" w:line="240" w:lineRule="auto"/>
              <w:jc w:val="center"/>
              <w:rPr>
                <w:rFonts w:cstheme="minorHAnsi"/>
                <w:sz w:val="20"/>
                <w:szCs w:val="20"/>
              </w:rPr>
            </w:pPr>
            <w:r w:rsidRPr="00857093">
              <w:rPr>
                <w:rFonts w:cstheme="minorHAnsi"/>
                <w:sz w:val="20"/>
                <w:szCs w:val="20"/>
              </w:rPr>
              <w:t>(</w:t>
            </w:r>
            <w:r w:rsidR="00D31BCC">
              <w:rPr>
                <w:rFonts w:cstheme="minorHAnsi"/>
                <w:sz w:val="20"/>
                <w:szCs w:val="20"/>
              </w:rPr>
              <w:t>0.25</w:t>
            </w:r>
            <w:r w:rsidRPr="00857093">
              <w:rPr>
                <w:rFonts w:cstheme="minorHAnsi"/>
                <w:sz w:val="20"/>
                <w:szCs w:val="20"/>
              </w:rPr>
              <w:t>-</w:t>
            </w:r>
            <w:r w:rsidR="00D31BCC">
              <w:rPr>
                <w:rFonts w:cstheme="minorHAnsi"/>
                <w:sz w:val="20"/>
                <w:szCs w:val="20"/>
              </w:rPr>
              <w:t>2.71</w:t>
            </w:r>
            <w:r w:rsidRPr="00857093">
              <w:rPr>
                <w:rFonts w:cstheme="minorHAnsi"/>
                <w:sz w:val="20"/>
                <w:szCs w:val="20"/>
              </w:rPr>
              <w:t>)</w:t>
            </w:r>
          </w:p>
        </w:tc>
        <w:tc>
          <w:tcPr>
            <w:tcW w:w="1417" w:type="dxa"/>
            <w:vAlign w:val="center"/>
          </w:tcPr>
          <w:p w14:paraId="58089262" w14:textId="61C5B5EF" w:rsidR="00857093" w:rsidRPr="00857093" w:rsidRDefault="00076D05" w:rsidP="00857093">
            <w:pPr>
              <w:spacing w:after="0" w:line="240" w:lineRule="auto"/>
              <w:jc w:val="center"/>
              <w:rPr>
                <w:rFonts w:cstheme="minorHAnsi"/>
                <w:sz w:val="20"/>
                <w:szCs w:val="20"/>
              </w:rPr>
            </w:pPr>
            <w:r>
              <w:rPr>
                <w:rFonts w:cstheme="minorHAnsi"/>
                <w:sz w:val="20"/>
                <w:szCs w:val="20"/>
              </w:rPr>
              <w:t>0.93</w:t>
            </w:r>
            <w:r w:rsidR="00857093" w:rsidRPr="00857093">
              <w:rPr>
                <w:rFonts w:cstheme="minorHAnsi"/>
                <w:sz w:val="20"/>
                <w:szCs w:val="20"/>
              </w:rPr>
              <w:t>±</w:t>
            </w:r>
            <w:r>
              <w:rPr>
                <w:rFonts w:cstheme="minorHAnsi"/>
                <w:sz w:val="20"/>
                <w:szCs w:val="20"/>
              </w:rPr>
              <w:t>0.99</w:t>
            </w:r>
          </w:p>
          <w:p w14:paraId="5BE48BB9" w14:textId="4D435D68" w:rsidR="00857093" w:rsidRPr="00857093" w:rsidRDefault="00857093" w:rsidP="00857093">
            <w:pPr>
              <w:spacing w:after="0" w:line="240" w:lineRule="auto"/>
              <w:jc w:val="center"/>
              <w:rPr>
                <w:rFonts w:cstheme="minorHAnsi"/>
                <w:sz w:val="20"/>
                <w:szCs w:val="20"/>
              </w:rPr>
            </w:pPr>
            <w:r w:rsidRPr="00857093">
              <w:rPr>
                <w:rFonts w:cstheme="minorHAnsi"/>
                <w:sz w:val="20"/>
                <w:szCs w:val="20"/>
              </w:rPr>
              <w:t>(</w:t>
            </w:r>
            <w:r w:rsidR="00076D05">
              <w:rPr>
                <w:rFonts w:cstheme="minorHAnsi"/>
                <w:sz w:val="20"/>
                <w:szCs w:val="20"/>
              </w:rPr>
              <w:t>0.14</w:t>
            </w:r>
            <w:r w:rsidRPr="00857093">
              <w:rPr>
                <w:rFonts w:cstheme="minorHAnsi"/>
                <w:sz w:val="20"/>
                <w:szCs w:val="20"/>
              </w:rPr>
              <w:t>-</w:t>
            </w:r>
            <w:r w:rsidR="00076D05">
              <w:rPr>
                <w:rFonts w:cstheme="minorHAnsi"/>
                <w:sz w:val="20"/>
                <w:szCs w:val="20"/>
              </w:rPr>
              <w:t>2.04</w:t>
            </w:r>
            <w:r w:rsidRPr="00857093">
              <w:rPr>
                <w:rFonts w:cstheme="minorHAnsi"/>
                <w:sz w:val="20"/>
                <w:szCs w:val="20"/>
              </w:rPr>
              <w:t>)</w:t>
            </w:r>
          </w:p>
        </w:tc>
        <w:tc>
          <w:tcPr>
            <w:tcW w:w="1843" w:type="dxa"/>
            <w:vAlign w:val="center"/>
          </w:tcPr>
          <w:p w14:paraId="69D1150A" w14:textId="0EA2687E" w:rsidR="00857093" w:rsidRPr="00857093" w:rsidRDefault="00DB501B" w:rsidP="00857093">
            <w:pPr>
              <w:spacing w:after="0" w:line="240" w:lineRule="auto"/>
              <w:jc w:val="center"/>
              <w:rPr>
                <w:rFonts w:cstheme="minorHAnsi"/>
                <w:sz w:val="20"/>
                <w:szCs w:val="20"/>
              </w:rPr>
            </w:pPr>
            <w:r>
              <w:rPr>
                <w:rFonts w:cstheme="minorHAnsi"/>
                <w:sz w:val="20"/>
                <w:szCs w:val="20"/>
              </w:rPr>
              <w:t>20.1</w:t>
            </w:r>
            <w:r w:rsidR="00857093" w:rsidRPr="00857093">
              <w:rPr>
                <w:rFonts w:cstheme="minorHAnsi"/>
                <w:sz w:val="20"/>
                <w:szCs w:val="20"/>
              </w:rPr>
              <w:t>±</w:t>
            </w:r>
            <w:r>
              <w:rPr>
                <w:rFonts w:cstheme="minorHAnsi"/>
                <w:sz w:val="20"/>
                <w:szCs w:val="20"/>
              </w:rPr>
              <w:t>6.14</w:t>
            </w:r>
          </w:p>
          <w:p w14:paraId="152122DC" w14:textId="7F8227C9" w:rsidR="00857093" w:rsidRPr="00857093" w:rsidRDefault="00857093" w:rsidP="00857093">
            <w:pPr>
              <w:spacing w:after="0" w:line="240" w:lineRule="auto"/>
              <w:jc w:val="center"/>
              <w:rPr>
                <w:rFonts w:cstheme="minorHAnsi"/>
                <w:sz w:val="20"/>
                <w:szCs w:val="20"/>
              </w:rPr>
            </w:pPr>
            <w:r w:rsidRPr="00857093">
              <w:rPr>
                <w:rFonts w:cstheme="minorHAnsi"/>
                <w:sz w:val="20"/>
                <w:szCs w:val="20"/>
              </w:rPr>
              <w:t>(</w:t>
            </w:r>
            <w:r w:rsidR="00DB501B">
              <w:rPr>
                <w:rFonts w:cstheme="minorHAnsi"/>
                <w:sz w:val="20"/>
                <w:szCs w:val="20"/>
              </w:rPr>
              <w:t>1.27</w:t>
            </w:r>
            <w:r w:rsidRPr="00857093">
              <w:rPr>
                <w:rFonts w:cstheme="minorHAnsi"/>
                <w:sz w:val="20"/>
                <w:szCs w:val="20"/>
              </w:rPr>
              <w:t>-</w:t>
            </w:r>
            <w:r w:rsidR="00DB501B">
              <w:rPr>
                <w:rFonts w:cstheme="minorHAnsi"/>
                <w:sz w:val="20"/>
                <w:szCs w:val="20"/>
              </w:rPr>
              <w:t>30.9</w:t>
            </w:r>
            <w:r w:rsidRPr="00857093">
              <w:rPr>
                <w:rFonts w:cstheme="minorHAnsi"/>
                <w:sz w:val="20"/>
                <w:szCs w:val="20"/>
              </w:rPr>
              <w:t>)</w:t>
            </w:r>
          </w:p>
        </w:tc>
      </w:tr>
      <w:tr w:rsidR="00857093" w:rsidRPr="002D7CFB" w14:paraId="1D37B864" w14:textId="77777777" w:rsidTr="00353169">
        <w:trPr>
          <w:trHeight w:val="340"/>
          <w:jc w:val="center"/>
        </w:trPr>
        <w:tc>
          <w:tcPr>
            <w:tcW w:w="2127" w:type="dxa"/>
            <w:vAlign w:val="center"/>
          </w:tcPr>
          <w:p w14:paraId="312C7DF2" w14:textId="77777777" w:rsidR="00857093" w:rsidRPr="00857093" w:rsidRDefault="00857093" w:rsidP="00857093">
            <w:pPr>
              <w:spacing w:after="0" w:line="240" w:lineRule="auto"/>
              <w:jc w:val="center"/>
              <w:rPr>
                <w:rFonts w:cstheme="minorHAnsi"/>
                <w:sz w:val="20"/>
                <w:szCs w:val="20"/>
              </w:rPr>
            </w:pPr>
            <w:r w:rsidRPr="00857093">
              <w:rPr>
                <w:rFonts w:cstheme="minorHAnsi"/>
                <w:sz w:val="20"/>
                <w:szCs w:val="20"/>
              </w:rPr>
              <w:t>Na/K</w:t>
            </w:r>
          </w:p>
        </w:tc>
        <w:tc>
          <w:tcPr>
            <w:tcW w:w="1417" w:type="dxa"/>
            <w:vAlign w:val="center"/>
          </w:tcPr>
          <w:p w14:paraId="12E88542" w14:textId="29A68812" w:rsidR="00857093" w:rsidRPr="00857093" w:rsidRDefault="00D63A6B" w:rsidP="00857093">
            <w:pPr>
              <w:spacing w:after="0" w:line="240" w:lineRule="auto"/>
              <w:jc w:val="center"/>
              <w:rPr>
                <w:rFonts w:cstheme="minorHAnsi"/>
                <w:sz w:val="20"/>
                <w:szCs w:val="20"/>
              </w:rPr>
            </w:pPr>
            <w:r>
              <w:rPr>
                <w:rFonts w:cstheme="minorHAnsi"/>
                <w:sz w:val="20"/>
                <w:szCs w:val="20"/>
              </w:rPr>
              <w:t>0.59</w:t>
            </w:r>
            <w:r w:rsidR="00857093" w:rsidRPr="00857093">
              <w:rPr>
                <w:rFonts w:cstheme="minorHAnsi"/>
                <w:sz w:val="20"/>
                <w:szCs w:val="20"/>
              </w:rPr>
              <w:t>±0.</w:t>
            </w:r>
            <w:r>
              <w:rPr>
                <w:rFonts w:cstheme="minorHAnsi"/>
                <w:sz w:val="20"/>
                <w:szCs w:val="20"/>
              </w:rPr>
              <w:t>28</w:t>
            </w:r>
          </w:p>
          <w:p w14:paraId="7D4CEE5E" w14:textId="3280A10A" w:rsidR="00857093" w:rsidRPr="00857093" w:rsidRDefault="00857093" w:rsidP="00857093">
            <w:pPr>
              <w:spacing w:after="0" w:line="240" w:lineRule="auto"/>
              <w:jc w:val="center"/>
              <w:rPr>
                <w:rFonts w:cstheme="minorHAnsi"/>
                <w:sz w:val="20"/>
                <w:szCs w:val="20"/>
              </w:rPr>
            </w:pPr>
            <w:r w:rsidRPr="00857093">
              <w:rPr>
                <w:rFonts w:cstheme="minorHAnsi"/>
                <w:sz w:val="20"/>
                <w:szCs w:val="20"/>
              </w:rPr>
              <w:t>(0.</w:t>
            </w:r>
            <w:r w:rsidR="00D63A6B">
              <w:rPr>
                <w:rFonts w:cstheme="minorHAnsi"/>
                <w:sz w:val="20"/>
                <w:szCs w:val="20"/>
              </w:rPr>
              <w:t>19</w:t>
            </w:r>
            <w:r w:rsidRPr="00857093">
              <w:rPr>
                <w:rFonts w:cstheme="minorHAnsi"/>
                <w:sz w:val="20"/>
                <w:szCs w:val="20"/>
              </w:rPr>
              <w:t>-</w:t>
            </w:r>
            <w:r w:rsidR="00D63A6B">
              <w:rPr>
                <w:rFonts w:cstheme="minorHAnsi"/>
                <w:sz w:val="20"/>
                <w:szCs w:val="20"/>
              </w:rPr>
              <w:t>1.42</w:t>
            </w:r>
            <w:r w:rsidRPr="00857093">
              <w:rPr>
                <w:rFonts w:cstheme="minorHAnsi"/>
                <w:sz w:val="20"/>
                <w:szCs w:val="20"/>
              </w:rPr>
              <w:t>)</w:t>
            </w:r>
          </w:p>
        </w:tc>
        <w:tc>
          <w:tcPr>
            <w:tcW w:w="1276" w:type="dxa"/>
            <w:vAlign w:val="center"/>
          </w:tcPr>
          <w:p w14:paraId="0B619199" w14:textId="040FD035" w:rsidR="00857093" w:rsidRPr="00857093" w:rsidRDefault="00D31BCC" w:rsidP="00857093">
            <w:pPr>
              <w:spacing w:after="0" w:line="240" w:lineRule="auto"/>
              <w:jc w:val="center"/>
              <w:rPr>
                <w:rFonts w:cstheme="minorHAnsi"/>
                <w:sz w:val="20"/>
                <w:szCs w:val="20"/>
              </w:rPr>
            </w:pPr>
            <w:r>
              <w:rPr>
                <w:rFonts w:cstheme="minorHAnsi"/>
                <w:sz w:val="20"/>
                <w:szCs w:val="20"/>
              </w:rPr>
              <w:t>0.37</w:t>
            </w:r>
            <w:r w:rsidR="00857093" w:rsidRPr="00857093">
              <w:rPr>
                <w:rFonts w:cstheme="minorHAnsi"/>
                <w:sz w:val="20"/>
                <w:szCs w:val="20"/>
              </w:rPr>
              <w:t>±</w:t>
            </w:r>
            <w:r>
              <w:rPr>
                <w:rFonts w:cstheme="minorHAnsi"/>
                <w:sz w:val="20"/>
                <w:szCs w:val="20"/>
              </w:rPr>
              <w:t>0.12</w:t>
            </w:r>
          </w:p>
          <w:p w14:paraId="391B6164" w14:textId="0082FEB8" w:rsidR="00857093" w:rsidRPr="00857093" w:rsidRDefault="00857093" w:rsidP="00857093">
            <w:pPr>
              <w:spacing w:after="0" w:line="240" w:lineRule="auto"/>
              <w:jc w:val="center"/>
              <w:rPr>
                <w:rFonts w:cstheme="minorHAnsi"/>
                <w:sz w:val="20"/>
                <w:szCs w:val="20"/>
              </w:rPr>
            </w:pPr>
            <w:r w:rsidRPr="00857093">
              <w:rPr>
                <w:rFonts w:cstheme="minorHAnsi"/>
                <w:sz w:val="20"/>
                <w:szCs w:val="20"/>
              </w:rPr>
              <w:t>(0.07-</w:t>
            </w:r>
            <w:r w:rsidR="00D31BCC">
              <w:rPr>
                <w:rFonts w:cstheme="minorHAnsi"/>
                <w:sz w:val="20"/>
                <w:szCs w:val="20"/>
              </w:rPr>
              <w:t>0.65</w:t>
            </w:r>
            <w:r w:rsidRPr="00857093">
              <w:rPr>
                <w:rFonts w:cstheme="minorHAnsi"/>
                <w:sz w:val="20"/>
                <w:szCs w:val="20"/>
              </w:rPr>
              <w:t>)</w:t>
            </w:r>
          </w:p>
        </w:tc>
        <w:tc>
          <w:tcPr>
            <w:tcW w:w="1417" w:type="dxa"/>
            <w:vAlign w:val="center"/>
          </w:tcPr>
          <w:p w14:paraId="6A7405C1" w14:textId="3F5A4095" w:rsidR="00857093" w:rsidRPr="00857093" w:rsidRDefault="00076D05" w:rsidP="00857093">
            <w:pPr>
              <w:spacing w:after="0" w:line="240" w:lineRule="auto"/>
              <w:jc w:val="center"/>
              <w:rPr>
                <w:rFonts w:cstheme="minorHAnsi"/>
                <w:sz w:val="20"/>
                <w:szCs w:val="20"/>
              </w:rPr>
            </w:pPr>
            <w:r>
              <w:rPr>
                <w:rFonts w:cstheme="minorHAnsi"/>
                <w:sz w:val="20"/>
                <w:szCs w:val="20"/>
              </w:rPr>
              <w:t>0.09</w:t>
            </w:r>
            <w:r w:rsidR="00857093" w:rsidRPr="00857093">
              <w:rPr>
                <w:rFonts w:cstheme="minorHAnsi"/>
                <w:sz w:val="20"/>
                <w:szCs w:val="20"/>
              </w:rPr>
              <w:t>±</w:t>
            </w:r>
            <w:r>
              <w:rPr>
                <w:rFonts w:cstheme="minorHAnsi"/>
                <w:sz w:val="20"/>
                <w:szCs w:val="20"/>
              </w:rPr>
              <w:t>0.06</w:t>
            </w:r>
          </w:p>
          <w:p w14:paraId="000DA172" w14:textId="02610C54" w:rsidR="00857093" w:rsidRPr="00857093" w:rsidRDefault="00857093" w:rsidP="00857093">
            <w:pPr>
              <w:spacing w:after="0" w:line="240" w:lineRule="auto"/>
              <w:jc w:val="center"/>
              <w:rPr>
                <w:rFonts w:cstheme="minorHAnsi"/>
                <w:sz w:val="20"/>
                <w:szCs w:val="20"/>
              </w:rPr>
            </w:pPr>
            <w:r w:rsidRPr="00857093">
              <w:rPr>
                <w:rFonts w:cstheme="minorHAnsi"/>
                <w:sz w:val="20"/>
                <w:szCs w:val="20"/>
              </w:rPr>
              <w:t>(0.0</w:t>
            </w:r>
            <w:r w:rsidR="00076D05">
              <w:rPr>
                <w:rFonts w:cstheme="minorHAnsi"/>
                <w:sz w:val="20"/>
                <w:szCs w:val="20"/>
              </w:rPr>
              <w:t>3</w:t>
            </w:r>
            <w:r w:rsidRPr="00857093">
              <w:rPr>
                <w:rFonts w:cstheme="minorHAnsi"/>
                <w:sz w:val="20"/>
                <w:szCs w:val="20"/>
              </w:rPr>
              <w:t>-</w:t>
            </w:r>
            <w:r w:rsidR="00076D05">
              <w:rPr>
                <w:rFonts w:cstheme="minorHAnsi"/>
                <w:sz w:val="20"/>
                <w:szCs w:val="20"/>
              </w:rPr>
              <w:t>0.17</w:t>
            </w:r>
            <w:r w:rsidRPr="00857093">
              <w:rPr>
                <w:rFonts w:cstheme="minorHAnsi"/>
                <w:sz w:val="20"/>
                <w:szCs w:val="20"/>
              </w:rPr>
              <w:t>)</w:t>
            </w:r>
          </w:p>
        </w:tc>
        <w:tc>
          <w:tcPr>
            <w:tcW w:w="1843" w:type="dxa"/>
            <w:vAlign w:val="center"/>
          </w:tcPr>
          <w:p w14:paraId="25F74E35" w14:textId="30B9896A" w:rsidR="00857093" w:rsidRPr="00857093" w:rsidRDefault="00857093" w:rsidP="00857093">
            <w:pPr>
              <w:spacing w:after="0" w:line="240" w:lineRule="auto"/>
              <w:jc w:val="center"/>
              <w:rPr>
                <w:rFonts w:cstheme="minorHAnsi"/>
                <w:sz w:val="20"/>
                <w:szCs w:val="20"/>
              </w:rPr>
            </w:pPr>
            <w:r w:rsidRPr="00857093">
              <w:rPr>
                <w:rFonts w:cstheme="minorHAnsi"/>
                <w:sz w:val="20"/>
                <w:szCs w:val="20"/>
              </w:rPr>
              <w:t>0.0</w:t>
            </w:r>
            <w:r w:rsidR="00DB501B">
              <w:rPr>
                <w:rFonts w:cstheme="minorHAnsi"/>
                <w:sz w:val="20"/>
                <w:szCs w:val="20"/>
              </w:rPr>
              <w:t>5</w:t>
            </w:r>
            <w:r w:rsidRPr="00857093">
              <w:rPr>
                <w:rFonts w:cstheme="minorHAnsi"/>
                <w:sz w:val="20"/>
                <w:szCs w:val="20"/>
              </w:rPr>
              <w:t>±0.01</w:t>
            </w:r>
          </w:p>
          <w:p w14:paraId="1B801F26" w14:textId="66C48BFA" w:rsidR="00857093" w:rsidRPr="00857093" w:rsidRDefault="00857093" w:rsidP="00857093">
            <w:pPr>
              <w:spacing w:after="0" w:line="240" w:lineRule="auto"/>
              <w:jc w:val="center"/>
              <w:rPr>
                <w:rFonts w:cstheme="minorHAnsi"/>
                <w:sz w:val="20"/>
                <w:szCs w:val="20"/>
              </w:rPr>
            </w:pPr>
            <w:r w:rsidRPr="00857093">
              <w:rPr>
                <w:rFonts w:cstheme="minorHAnsi"/>
                <w:sz w:val="20"/>
                <w:szCs w:val="20"/>
              </w:rPr>
              <w:t>(0.0</w:t>
            </w:r>
            <w:r w:rsidR="00DB501B">
              <w:rPr>
                <w:rFonts w:cstheme="minorHAnsi"/>
                <w:sz w:val="20"/>
                <w:szCs w:val="20"/>
              </w:rPr>
              <w:t>4</w:t>
            </w:r>
            <w:r w:rsidRPr="00857093">
              <w:rPr>
                <w:rFonts w:cstheme="minorHAnsi"/>
                <w:sz w:val="20"/>
                <w:szCs w:val="20"/>
              </w:rPr>
              <w:t>-0.0</w:t>
            </w:r>
            <w:r w:rsidR="00DB501B">
              <w:rPr>
                <w:rFonts w:cstheme="minorHAnsi"/>
                <w:sz w:val="20"/>
                <w:szCs w:val="20"/>
              </w:rPr>
              <w:t>6</w:t>
            </w:r>
            <w:r w:rsidRPr="00857093">
              <w:rPr>
                <w:rFonts w:cstheme="minorHAnsi"/>
                <w:sz w:val="20"/>
                <w:szCs w:val="20"/>
              </w:rPr>
              <w:t>)</w:t>
            </w:r>
          </w:p>
        </w:tc>
      </w:tr>
      <w:tr w:rsidR="00857093" w:rsidRPr="002D7CFB" w14:paraId="5D4D3CF3" w14:textId="77777777" w:rsidTr="00353169">
        <w:trPr>
          <w:trHeight w:val="340"/>
          <w:jc w:val="center"/>
        </w:trPr>
        <w:tc>
          <w:tcPr>
            <w:tcW w:w="2127" w:type="dxa"/>
            <w:vAlign w:val="center"/>
          </w:tcPr>
          <w:p w14:paraId="7DA9A805" w14:textId="77777777" w:rsidR="00857093" w:rsidRPr="00857093" w:rsidRDefault="00857093" w:rsidP="00857093">
            <w:pPr>
              <w:spacing w:after="0" w:line="240" w:lineRule="auto"/>
              <w:jc w:val="center"/>
              <w:rPr>
                <w:rFonts w:cstheme="minorHAnsi"/>
                <w:sz w:val="20"/>
                <w:szCs w:val="20"/>
              </w:rPr>
            </w:pPr>
            <w:r w:rsidRPr="00857093">
              <w:rPr>
                <w:rFonts w:cstheme="minorHAnsi"/>
                <w:sz w:val="20"/>
                <w:szCs w:val="20"/>
              </w:rPr>
              <w:t>Fe/Mn</w:t>
            </w:r>
          </w:p>
        </w:tc>
        <w:tc>
          <w:tcPr>
            <w:tcW w:w="1417" w:type="dxa"/>
            <w:vAlign w:val="center"/>
          </w:tcPr>
          <w:p w14:paraId="709FC3E5" w14:textId="1D8B4177" w:rsidR="00857093" w:rsidRPr="00857093" w:rsidRDefault="00A54D54" w:rsidP="00857093">
            <w:pPr>
              <w:spacing w:after="0" w:line="240" w:lineRule="auto"/>
              <w:jc w:val="center"/>
              <w:rPr>
                <w:rFonts w:cstheme="minorHAnsi"/>
                <w:sz w:val="20"/>
                <w:szCs w:val="20"/>
              </w:rPr>
            </w:pPr>
            <w:r>
              <w:rPr>
                <w:rFonts w:cstheme="minorHAnsi"/>
                <w:sz w:val="20"/>
                <w:szCs w:val="20"/>
              </w:rPr>
              <w:t>57.3</w:t>
            </w:r>
            <w:r w:rsidR="00857093" w:rsidRPr="00857093">
              <w:rPr>
                <w:rFonts w:cstheme="minorHAnsi"/>
                <w:sz w:val="20"/>
                <w:szCs w:val="20"/>
              </w:rPr>
              <w:t>±</w:t>
            </w:r>
            <w:r>
              <w:rPr>
                <w:rFonts w:cstheme="minorHAnsi"/>
                <w:sz w:val="20"/>
                <w:szCs w:val="20"/>
              </w:rPr>
              <w:t>27.8</w:t>
            </w:r>
          </w:p>
          <w:p w14:paraId="3C2B209A" w14:textId="7068FDBA" w:rsidR="00857093" w:rsidRPr="00857093" w:rsidRDefault="00857093" w:rsidP="00857093">
            <w:pPr>
              <w:spacing w:after="0" w:line="240" w:lineRule="auto"/>
              <w:jc w:val="center"/>
              <w:rPr>
                <w:rFonts w:cstheme="minorHAnsi"/>
                <w:sz w:val="20"/>
                <w:szCs w:val="20"/>
              </w:rPr>
            </w:pPr>
            <w:r w:rsidRPr="00857093">
              <w:rPr>
                <w:rFonts w:cstheme="minorHAnsi"/>
                <w:sz w:val="20"/>
                <w:szCs w:val="20"/>
              </w:rPr>
              <w:t>(1</w:t>
            </w:r>
            <w:r w:rsidR="00A54D54">
              <w:rPr>
                <w:rFonts w:cstheme="minorHAnsi"/>
                <w:sz w:val="20"/>
                <w:szCs w:val="20"/>
              </w:rPr>
              <w:t>7.1</w:t>
            </w:r>
            <w:r w:rsidRPr="00857093">
              <w:rPr>
                <w:rFonts w:cstheme="minorHAnsi"/>
                <w:sz w:val="20"/>
                <w:szCs w:val="20"/>
              </w:rPr>
              <w:t>-</w:t>
            </w:r>
            <w:r w:rsidR="00A54D54">
              <w:rPr>
                <w:rFonts w:cstheme="minorHAnsi"/>
                <w:sz w:val="20"/>
                <w:szCs w:val="20"/>
              </w:rPr>
              <w:t>135.1</w:t>
            </w:r>
            <w:r w:rsidRPr="00857093">
              <w:rPr>
                <w:rFonts w:cstheme="minorHAnsi"/>
                <w:sz w:val="20"/>
                <w:szCs w:val="20"/>
              </w:rPr>
              <w:t>)</w:t>
            </w:r>
          </w:p>
        </w:tc>
        <w:tc>
          <w:tcPr>
            <w:tcW w:w="1276" w:type="dxa"/>
            <w:vAlign w:val="center"/>
          </w:tcPr>
          <w:p w14:paraId="5D8E89E3" w14:textId="26AB4335" w:rsidR="00857093" w:rsidRPr="00857093" w:rsidRDefault="00D31BCC" w:rsidP="00857093">
            <w:pPr>
              <w:spacing w:after="0" w:line="240" w:lineRule="auto"/>
              <w:jc w:val="center"/>
              <w:rPr>
                <w:rFonts w:cstheme="minorHAnsi"/>
                <w:sz w:val="20"/>
                <w:szCs w:val="20"/>
              </w:rPr>
            </w:pPr>
            <w:r>
              <w:rPr>
                <w:rFonts w:cstheme="minorHAnsi"/>
                <w:sz w:val="20"/>
                <w:szCs w:val="20"/>
              </w:rPr>
              <w:t>15.6</w:t>
            </w:r>
            <w:r w:rsidR="00857093" w:rsidRPr="00857093">
              <w:rPr>
                <w:rFonts w:cstheme="minorHAnsi"/>
                <w:sz w:val="20"/>
                <w:szCs w:val="20"/>
              </w:rPr>
              <w:t>±</w:t>
            </w:r>
            <w:r>
              <w:rPr>
                <w:rFonts w:cstheme="minorHAnsi"/>
                <w:sz w:val="20"/>
                <w:szCs w:val="20"/>
              </w:rPr>
              <w:t>13.6</w:t>
            </w:r>
          </w:p>
          <w:p w14:paraId="404CB06B" w14:textId="27B6B0D9" w:rsidR="00857093" w:rsidRPr="00857093" w:rsidRDefault="00857093" w:rsidP="00857093">
            <w:pPr>
              <w:spacing w:after="0" w:line="240" w:lineRule="auto"/>
              <w:jc w:val="center"/>
              <w:rPr>
                <w:rFonts w:cstheme="minorHAnsi"/>
                <w:sz w:val="20"/>
                <w:szCs w:val="20"/>
              </w:rPr>
            </w:pPr>
            <w:r w:rsidRPr="00857093">
              <w:rPr>
                <w:rFonts w:cstheme="minorHAnsi"/>
                <w:sz w:val="20"/>
                <w:szCs w:val="20"/>
              </w:rPr>
              <w:t>(</w:t>
            </w:r>
            <w:r w:rsidR="00D31BCC">
              <w:rPr>
                <w:rFonts w:cstheme="minorHAnsi"/>
                <w:sz w:val="20"/>
                <w:szCs w:val="20"/>
              </w:rPr>
              <w:t>2.14</w:t>
            </w:r>
            <w:r w:rsidRPr="00857093">
              <w:rPr>
                <w:rFonts w:cstheme="minorHAnsi"/>
                <w:sz w:val="20"/>
                <w:szCs w:val="20"/>
              </w:rPr>
              <w:t>-</w:t>
            </w:r>
            <w:r w:rsidR="00D31BCC">
              <w:rPr>
                <w:rFonts w:cstheme="minorHAnsi"/>
                <w:sz w:val="20"/>
                <w:szCs w:val="20"/>
              </w:rPr>
              <w:t>77.1</w:t>
            </w:r>
            <w:r w:rsidRPr="00857093">
              <w:rPr>
                <w:rFonts w:cstheme="minorHAnsi"/>
                <w:sz w:val="20"/>
                <w:szCs w:val="20"/>
              </w:rPr>
              <w:t>)</w:t>
            </w:r>
          </w:p>
        </w:tc>
        <w:tc>
          <w:tcPr>
            <w:tcW w:w="1417" w:type="dxa"/>
            <w:vAlign w:val="center"/>
          </w:tcPr>
          <w:p w14:paraId="5918C260" w14:textId="560C2C35" w:rsidR="00857093" w:rsidRPr="00857093" w:rsidRDefault="00076D05" w:rsidP="00857093">
            <w:pPr>
              <w:spacing w:after="0" w:line="240" w:lineRule="auto"/>
              <w:jc w:val="center"/>
              <w:rPr>
                <w:rFonts w:cstheme="minorHAnsi"/>
                <w:sz w:val="20"/>
                <w:szCs w:val="20"/>
              </w:rPr>
            </w:pPr>
            <w:r>
              <w:rPr>
                <w:rFonts w:cstheme="minorHAnsi"/>
                <w:sz w:val="20"/>
                <w:szCs w:val="20"/>
              </w:rPr>
              <w:t>56.1</w:t>
            </w:r>
            <w:r w:rsidR="00857093" w:rsidRPr="00857093">
              <w:rPr>
                <w:rFonts w:cstheme="minorHAnsi"/>
                <w:sz w:val="20"/>
                <w:szCs w:val="20"/>
              </w:rPr>
              <w:t>±</w:t>
            </w:r>
            <w:r>
              <w:rPr>
                <w:rFonts w:cstheme="minorHAnsi"/>
                <w:sz w:val="20"/>
                <w:szCs w:val="20"/>
              </w:rPr>
              <w:t>25.3</w:t>
            </w:r>
          </w:p>
          <w:p w14:paraId="25E5BDFC" w14:textId="06A52B04" w:rsidR="00857093" w:rsidRPr="00857093" w:rsidRDefault="00857093" w:rsidP="00857093">
            <w:pPr>
              <w:spacing w:after="0" w:line="240" w:lineRule="auto"/>
              <w:jc w:val="center"/>
              <w:rPr>
                <w:rFonts w:cstheme="minorHAnsi"/>
                <w:sz w:val="20"/>
                <w:szCs w:val="20"/>
              </w:rPr>
            </w:pPr>
            <w:r w:rsidRPr="00857093">
              <w:rPr>
                <w:rFonts w:cstheme="minorHAnsi"/>
                <w:sz w:val="20"/>
                <w:szCs w:val="20"/>
              </w:rPr>
              <w:t>(</w:t>
            </w:r>
            <w:r w:rsidR="00076D05">
              <w:rPr>
                <w:rFonts w:cstheme="minorHAnsi"/>
                <w:sz w:val="20"/>
                <w:szCs w:val="20"/>
              </w:rPr>
              <w:t>40.8</w:t>
            </w:r>
            <w:r w:rsidRPr="00857093">
              <w:rPr>
                <w:rFonts w:cstheme="minorHAnsi"/>
                <w:sz w:val="20"/>
                <w:szCs w:val="20"/>
              </w:rPr>
              <w:t>-</w:t>
            </w:r>
            <w:r w:rsidR="00076D05">
              <w:rPr>
                <w:rFonts w:cstheme="minorHAnsi"/>
                <w:sz w:val="20"/>
                <w:szCs w:val="20"/>
              </w:rPr>
              <w:t>85.3</w:t>
            </w:r>
            <w:r w:rsidRPr="00857093">
              <w:rPr>
                <w:rFonts w:cstheme="minorHAnsi"/>
                <w:sz w:val="20"/>
                <w:szCs w:val="20"/>
              </w:rPr>
              <w:t>)</w:t>
            </w:r>
          </w:p>
        </w:tc>
        <w:tc>
          <w:tcPr>
            <w:tcW w:w="1843" w:type="dxa"/>
            <w:vAlign w:val="center"/>
          </w:tcPr>
          <w:p w14:paraId="73696E9B" w14:textId="2C876D10" w:rsidR="00DB501B" w:rsidRDefault="00DB501B" w:rsidP="00857093">
            <w:pPr>
              <w:spacing w:after="0" w:line="240" w:lineRule="auto"/>
              <w:jc w:val="center"/>
              <w:rPr>
                <w:rFonts w:cstheme="minorHAnsi"/>
                <w:sz w:val="20"/>
                <w:szCs w:val="20"/>
              </w:rPr>
            </w:pPr>
            <w:r>
              <w:rPr>
                <w:rFonts w:cstheme="minorHAnsi"/>
                <w:sz w:val="20"/>
                <w:szCs w:val="20"/>
              </w:rPr>
              <w:t>78.7</w:t>
            </w:r>
            <w:r w:rsidR="00857093" w:rsidRPr="00857093">
              <w:rPr>
                <w:rFonts w:cstheme="minorHAnsi"/>
                <w:sz w:val="20"/>
                <w:szCs w:val="20"/>
              </w:rPr>
              <w:t>±</w:t>
            </w:r>
            <w:r>
              <w:rPr>
                <w:rFonts w:cstheme="minorHAnsi"/>
                <w:sz w:val="20"/>
                <w:szCs w:val="20"/>
              </w:rPr>
              <w:t>7.45</w:t>
            </w:r>
            <w:r w:rsidR="00857093" w:rsidRPr="00857093">
              <w:rPr>
                <w:rFonts w:cstheme="minorHAnsi"/>
                <w:sz w:val="20"/>
                <w:szCs w:val="20"/>
              </w:rPr>
              <w:t xml:space="preserve"> </w:t>
            </w:r>
          </w:p>
          <w:p w14:paraId="79B62F9B" w14:textId="22D7B414" w:rsidR="00857093" w:rsidRPr="00857093" w:rsidRDefault="00857093" w:rsidP="00857093">
            <w:pPr>
              <w:spacing w:after="0" w:line="240" w:lineRule="auto"/>
              <w:jc w:val="center"/>
              <w:rPr>
                <w:rFonts w:cstheme="minorHAnsi"/>
                <w:sz w:val="20"/>
                <w:szCs w:val="20"/>
              </w:rPr>
            </w:pPr>
            <w:r w:rsidRPr="00857093">
              <w:rPr>
                <w:rFonts w:cstheme="minorHAnsi"/>
                <w:sz w:val="20"/>
                <w:szCs w:val="20"/>
              </w:rPr>
              <w:t>(</w:t>
            </w:r>
            <w:r w:rsidR="00DB501B">
              <w:rPr>
                <w:rFonts w:cstheme="minorHAnsi"/>
                <w:sz w:val="20"/>
                <w:szCs w:val="20"/>
              </w:rPr>
              <w:t>71.1</w:t>
            </w:r>
            <w:r w:rsidRPr="00857093">
              <w:rPr>
                <w:rFonts w:cstheme="minorHAnsi"/>
                <w:sz w:val="20"/>
                <w:szCs w:val="20"/>
              </w:rPr>
              <w:t>-</w:t>
            </w:r>
            <w:r w:rsidR="00DB501B">
              <w:rPr>
                <w:rFonts w:cstheme="minorHAnsi"/>
                <w:sz w:val="20"/>
                <w:szCs w:val="20"/>
              </w:rPr>
              <w:t>86.1</w:t>
            </w:r>
            <w:r w:rsidRPr="00857093">
              <w:rPr>
                <w:rFonts w:cstheme="minorHAnsi"/>
                <w:sz w:val="20"/>
                <w:szCs w:val="20"/>
              </w:rPr>
              <w:t>)</w:t>
            </w:r>
          </w:p>
        </w:tc>
      </w:tr>
      <w:tr w:rsidR="00857093" w:rsidRPr="002D7CFB" w14:paraId="39D76260" w14:textId="77777777" w:rsidTr="00353169">
        <w:trPr>
          <w:trHeight w:val="340"/>
          <w:jc w:val="center"/>
        </w:trPr>
        <w:tc>
          <w:tcPr>
            <w:tcW w:w="2127" w:type="dxa"/>
            <w:vAlign w:val="center"/>
          </w:tcPr>
          <w:p w14:paraId="772828FD" w14:textId="77777777" w:rsidR="00857093" w:rsidRPr="00857093" w:rsidRDefault="00857093" w:rsidP="00857093">
            <w:pPr>
              <w:spacing w:after="0" w:line="240" w:lineRule="auto"/>
              <w:jc w:val="center"/>
              <w:rPr>
                <w:rFonts w:cstheme="minorHAnsi"/>
                <w:sz w:val="20"/>
                <w:szCs w:val="20"/>
              </w:rPr>
            </w:pPr>
            <w:r w:rsidRPr="00857093">
              <w:rPr>
                <w:rFonts w:cstheme="minorHAnsi"/>
                <w:sz w:val="20"/>
                <w:szCs w:val="20"/>
              </w:rPr>
              <w:t>Ca/Mg</w:t>
            </w:r>
          </w:p>
        </w:tc>
        <w:tc>
          <w:tcPr>
            <w:tcW w:w="1417" w:type="dxa"/>
            <w:vAlign w:val="center"/>
          </w:tcPr>
          <w:p w14:paraId="5AB975A2" w14:textId="471B25E4" w:rsidR="00857093" w:rsidRPr="00857093" w:rsidRDefault="00A54D54" w:rsidP="00857093">
            <w:pPr>
              <w:spacing w:after="0" w:line="240" w:lineRule="auto"/>
              <w:jc w:val="center"/>
              <w:rPr>
                <w:rFonts w:cstheme="minorHAnsi"/>
                <w:sz w:val="20"/>
                <w:szCs w:val="20"/>
              </w:rPr>
            </w:pPr>
            <w:r>
              <w:rPr>
                <w:rFonts w:cstheme="minorHAnsi"/>
                <w:sz w:val="20"/>
                <w:szCs w:val="20"/>
              </w:rPr>
              <w:t>4.33</w:t>
            </w:r>
            <w:r w:rsidR="00857093" w:rsidRPr="00857093">
              <w:rPr>
                <w:rFonts w:cstheme="minorHAnsi"/>
                <w:sz w:val="20"/>
                <w:szCs w:val="20"/>
              </w:rPr>
              <w:t>±</w:t>
            </w:r>
            <w:r>
              <w:rPr>
                <w:rFonts w:cstheme="minorHAnsi"/>
                <w:sz w:val="20"/>
                <w:szCs w:val="20"/>
              </w:rPr>
              <w:t>2.85</w:t>
            </w:r>
          </w:p>
          <w:p w14:paraId="17E2AE48" w14:textId="6416D5A8" w:rsidR="00857093" w:rsidRPr="00857093" w:rsidRDefault="00857093" w:rsidP="00857093">
            <w:pPr>
              <w:spacing w:after="0" w:line="240" w:lineRule="auto"/>
              <w:jc w:val="center"/>
              <w:rPr>
                <w:rFonts w:cstheme="minorHAnsi"/>
                <w:sz w:val="20"/>
                <w:szCs w:val="20"/>
              </w:rPr>
            </w:pPr>
            <w:r w:rsidRPr="00857093">
              <w:rPr>
                <w:rFonts w:cstheme="minorHAnsi"/>
                <w:sz w:val="20"/>
                <w:szCs w:val="20"/>
              </w:rPr>
              <w:t>(</w:t>
            </w:r>
            <w:r w:rsidR="00A54D54">
              <w:rPr>
                <w:rFonts w:cstheme="minorHAnsi"/>
                <w:sz w:val="20"/>
                <w:szCs w:val="20"/>
              </w:rPr>
              <w:t>1.61</w:t>
            </w:r>
            <w:r w:rsidRPr="00857093">
              <w:rPr>
                <w:rFonts w:cstheme="minorHAnsi"/>
                <w:sz w:val="20"/>
                <w:szCs w:val="20"/>
              </w:rPr>
              <w:t>-</w:t>
            </w:r>
            <w:r w:rsidR="00A54D54">
              <w:rPr>
                <w:rFonts w:cstheme="minorHAnsi"/>
                <w:sz w:val="20"/>
                <w:szCs w:val="20"/>
              </w:rPr>
              <w:t>20.9</w:t>
            </w:r>
            <w:r w:rsidRPr="00857093">
              <w:rPr>
                <w:rFonts w:cstheme="minorHAnsi"/>
                <w:sz w:val="20"/>
                <w:szCs w:val="20"/>
              </w:rPr>
              <w:t>)</w:t>
            </w:r>
          </w:p>
        </w:tc>
        <w:tc>
          <w:tcPr>
            <w:tcW w:w="1276" w:type="dxa"/>
            <w:vAlign w:val="center"/>
          </w:tcPr>
          <w:p w14:paraId="6E44BF3E" w14:textId="0EE24506" w:rsidR="00857093" w:rsidRPr="00857093" w:rsidRDefault="00D31BCC" w:rsidP="00857093">
            <w:pPr>
              <w:spacing w:after="0" w:line="240" w:lineRule="auto"/>
              <w:jc w:val="center"/>
              <w:rPr>
                <w:rFonts w:cstheme="minorHAnsi"/>
                <w:sz w:val="20"/>
                <w:szCs w:val="20"/>
              </w:rPr>
            </w:pPr>
            <w:r>
              <w:rPr>
                <w:rFonts w:cstheme="minorHAnsi"/>
                <w:sz w:val="20"/>
                <w:szCs w:val="20"/>
              </w:rPr>
              <w:t>1.79</w:t>
            </w:r>
            <w:r w:rsidR="00857093" w:rsidRPr="00857093">
              <w:rPr>
                <w:rFonts w:cstheme="minorHAnsi"/>
                <w:sz w:val="20"/>
                <w:szCs w:val="20"/>
              </w:rPr>
              <w:t>±</w:t>
            </w:r>
            <w:r>
              <w:rPr>
                <w:rFonts w:cstheme="minorHAnsi"/>
                <w:sz w:val="20"/>
                <w:szCs w:val="20"/>
              </w:rPr>
              <w:t>0.74</w:t>
            </w:r>
          </w:p>
          <w:p w14:paraId="5E69AB7A" w14:textId="28239CA5" w:rsidR="00857093" w:rsidRPr="00857093" w:rsidRDefault="00857093" w:rsidP="00857093">
            <w:pPr>
              <w:spacing w:after="0" w:line="240" w:lineRule="auto"/>
              <w:jc w:val="center"/>
              <w:rPr>
                <w:rFonts w:cstheme="minorHAnsi"/>
                <w:sz w:val="20"/>
                <w:szCs w:val="20"/>
              </w:rPr>
            </w:pPr>
            <w:r w:rsidRPr="00857093">
              <w:rPr>
                <w:rFonts w:cstheme="minorHAnsi"/>
                <w:sz w:val="20"/>
                <w:szCs w:val="20"/>
              </w:rPr>
              <w:t>(</w:t>
            </w:r>
            <w:r w:rsidR="00D31BCC">
              <w:rPr>
                <w:rFonts w:cstheme="minorHAnsi"/>
                <w:sz w:val="20"/>
                <w:szCs w:val="20"/>
              </w:rPr>
              <w:t>0.52</w:t>
            </w:r>
            <w:r w:rsidRPr="00857093">
              <w:rPr>
                <w:rFonts w:cstheme="minorHAnsi"/>
                <w:sz w:val="20"/>
                <w:szCs w:val="20"/>
              </w:rPr>
              <w:t>-</w:t>
            </w:r>
            <w:r w:rsidR="00D31BCC">
              <w:rPr>
                <w:rFonts w:cstheme="minorHAnsi"/>
                <w:sz w:val="20"/>
                <w:szCs w:val="20"/>
              </w:rPr>
              <w:t>5.11</w:t>
            </w:r>
            <w:r w:rsidRPr="00857093">
              <w:rPr>
                <w:rFonts w:cstheme="minorHAnsi"/>
                <w:sz w:val="20"/>
                <w:szCs w:val="20"/>
              </w:rPr>
              <w:t>)</w:t>
            </w:r>
          </w:p>
        </w:tc>
        <w:tc>
          <w:tcPr>
            <w:tcW w:w="1417" w:type="dxa"/>
            <w:vAlign w:val="center"/>
          </w:tcPr>
          <w:p w14:paraId="16E44E33" w14:textId="37A2E0F3" w:rsidR="00857093" w:rsidRPr="00857093" w:rsidRDefault="00076D05" w:rsidP="00857093">
            <w:pPr>
              <w:spacing w:after="0" w:line="240" w:lineRule="auto"/>
              <w:jc w:val="center"/>
              <w:rPr>
                <w:rFonts w:cstheme="minorHAnsi"/>
                <w:sz w:val="20"/>
                <w:szCs w:val="20"/>
              </w:rPr>
            </w:pPr>
            <w:r>
              <w:rPr>
                <w:rFonts w:cstheme="minorHAnsi"/>
                <w:sz w:val="20"/>
                <w:szCs w:val="20"/>
              </w:rPr>
              <w:t>2.20</w:t>
            </w:r>
            <w:r w:rsidR="00857093" w:rsidRPr="00857093">
              <w:rPr>
                <w:rFonts w:cstheme="minorHAnsi"/>
                <w:sz w:val="20"/>
                <w:szCs w:val="20"/>
              </w:rPr>
              <w:t>±</w:t>
            </w:r>
            <w:r>
              <w:rPr>
                <w:rFonts w:cstheme="minorHAnsi"/>
                <w:sz w:val="20"/>
                <w:szCs w:val="20"/>
              </w:rPr>
              <w:t>1.04</w:t>
            </w:r>
          </w:p>
          <w:p w14:paraId="4F98BD10" w14:textId="772820CF" w:rsidR="00857093" w:rsidRPr="00857093" w:rsidRDefault="00857093" w:rsidP="00857093">
            <w:pPr>
              <w:spacing w:after="0" w:line="240" w:lineRule="auto"/>
              <w:jc w:val="center"/>
              <w:rPr>
                <w:rFonts w:cstheme="minorHAnsi"/>
                <w:sz w:val="20"/>
                <w:szCs w:val="20"/>
              </w:rPr>
            </w:pPr>
            <w:r w:rsidRPr="00857093">
              <w:rPr>
                <w:rFonts w:cstheme="minorHAnsi"/>
                <w:sz w:val="20"/>
                <w:szCs w:val="20"/>
              </w:rPr>
              <w:t>(</w:t>
            </w:r>
            <w:r w:rsidR="00076D05">
              <w:rPr>
                <w:rFonts w:cstheme="minorHAnsi"/>
                <w:sz w:val="20"/>
                <w:szCs w:val="20"/>
              </w:rPr>
              <w:t>1.10</w:t>
            </w:r>
            <w:r w:rsidRPr="00857093">
              <w:rPr>
                <w:rFonts w:cstheme="minorHAnsi"/>
                <w:sz w:val="20"/>
                <w:szCs w:val="20"/>
              </w:rPr>
              <w:t>-</w:t>
            </w:r>
            <w:r w:rsidR="00076D05">
              <w:rPr>
                <w:rFonts w:cstheme="minorHAnsi"/>
                <w:sz w:val="20"/>
                <w:szCs w:val="20"/>
              </w:rPr>
              <w:t>3.17</w:t>
            </w:r>
            <w:r w:rsidRPr="00857093">
              <w:rPr>
                <w:rFonts w:cstheme="minorHAnsi"/>
                <w:sz w:val="20"/>
                <w:szCs w:val="20"/>
              </w:rPr>
              <w:t>)</w:t>
            </w:r>
          </w:p>
        </w:tc>
        <w:tc>
          <w:tcPr>
            <w:tcW w:w="1843" w:type="dxa"/>
            <w:vAlign w:val="center"/>
          </w:tcPr>
          <w:p w14:paraId="3199F40B" w14:textId="46A923C8" w:rsidR="00857093" w:rsidRPr="00857093" w:rsidRDefault="00DB501B" w:rsidP="00857093">
            <w:pPr>
              <w:spacing w:after="0" w:line="240" w:lineRule="auto"/>
              <w:jc w:val="center"/>
              <w:rPr>
                <w:rFonts w:cstheme="minorHAnsi"/>
                <w:sz w:val="20"/>
                <w:szCs w:val="20"/>
              </w:rPr>
            </w:pPr>
            <w:r>
              <w:rPr>
                <w:rFonts w:cstheme="minorHAnsi"/>
                <w:sz w:val="20"/>
                <w:szCs w:val="20"/>
              </w:rPr>
              <w:t>1.66</w:t>
            </w:r>
            <w:r w:rsidR="00857093" w:rsidRPr="00857093">
              <w:rPr>
                <w:rFonts w:cstheme="minorHAnsi"/>
                <w:sz w:val="20"/>
                <w:szCs w:val="20"/>
              </w:rPr>
              <w:t>±</w:t>
            </w:r>
            <w:r>
              <w:rPr>
                <w:rFonts w:cstheme="minorHAnsi"/>
                <w:sz w:val="20"/>
                <w:szCs w:val="20"/>
              </w:rPr>
              <w:t>0.86</w:t>
            </w:r>
          </w:p>
          <w:p w14:paraId="7A340CAE" w14:textId="6283790C" w:rsidR="00857093" w:rsidRPr="00857093" w:rsidRDefault="00857093" w:rsidP="00857093">
            <w:pPr>
              <w:spacing w:after="0" w:line="240" w:lineRule="auto"/>
              <w:jc w:val="center"/>
              <w:rPr>
                <w:rFonts w:cstheme="minorHAnsi"/>
                <w:sz w:val="20"/>
                <w:szCs w:val="20"/>
              </w:rPr>
            </w:pPr>
            <w:r w:rsidRPr="00857093">
              <w:rPr>
                <w:rFonts w:cstheme="minorHAnsi"/>
                <w:sz w:val="20"/>
                <w:szCs w:val="20"/>
              </w:rPr>
              <w:t>(</w:t>
            </w:r>
            <w:r w:rsidR="00DB501B">
              <w:rPr>
                <w:rFonts w:cstheme="minorHAnsi"/>
                <w:sz w:val="20"/>
                <w:szCs w:val="20"/>
              </w:rPr>
              <w:t>1.09</w:t>
            </w:r>
            <w:r w:rsidRPr="00857093">
              <w:rPr>
                <w:rFonts w:cstheme="minorHAnsi"/>
                <w:sz w:val="20"/>
                <w:szCs w:val="20"/>
              </w:rPr>
              <w:t>-</w:t>
            </w:r>
            <w:r w:rsidR="00DB501B">
              <w:rPr>
                <w:rFonts w:cstheme="minorHAnsi"/>
                <w:sz w:val="20"/>
                <w:szCs w:val="20"/>
              </w:rPr>
              <w:t>2.66</w:t>
            </w:r>
            <w:r w:rsidRPr="00857093">
              <w:rPr>
                <w:rFonts w:cstheme="minorHAnsi"/>
                <w:sz w:val="20"/>
                <w:szCs w:val="20"/>
              </w:rPr>
              <w:t>)</w:t>
            </w:r>
          </w:p>
        </w:tc>
      </w:tr>
      <w:tr w:rsidR="00857093" w:rsidRPr="002D7CFB" w14:paraId="00A6E8B9" w14:textId="77777777" w:rsidTr="00353169">
        <w:trPr>
          <w:trHeight w:val="340"/>
          <w:jc w:val="center"/>
        </w:trPr>
        <w:tc>
          <w:tcPr>
            <w:tcW w:w="2127" w:type="dxa"/>
            <w:vAlign w:val="center"/>
          </w:tcPr>
          <w:p w14:paraId="16E5DDC3" w14:textId="4764D27E" w:rsidR="00857093" w:rsidRPr="00857093" w:rsidRDefault="00857093" w:rsidP="00857093">
            <w:pPr>
              <w:spacing w:after="0" w:line="240" w:lineRule="auto"/>
              <w:jc w:val="center"/>
              <w:rPr>
                <w:rFonts w:cstheme="minorHAnsi"/>
                <w:sz w:val="20"/>
                <w:szCs w:val="20"/>
              </w:rPr>
            </w:pPr>
            <w:r w:rsidRPr="00857093">
              <w:rPr>
                <w:rFonts w:cstheme="minorHAnsi"/>
                <w:sz w:val="20"/>
                <w:szCs w:val="20"/>
              </w:rPr>
              <w:t>Ca</w:t>
            </w:r>
            <w:r w:rsidR="00DB501B">
              <w:rPr>
                <w:rFonts w:cstheme="minorHAnsi"/>
                <w:sz w:val="20"/>
                <w:szCs w:val="20"/>
              </w:rPr>
              <w:t>/Fe</w:t>
            </w:r>
          </w:p>
        </w:tc>
        <w:tc>
          <w:tcPr>
            <w:tcW w:w="1417" w:type="dxa"/>
            <w:vAlign w:val="center"/>
          </w:tcPr>
          <w:p w14:paraId="0B793000" w14:textId="69383C4F" w:rsidR="00857093" w:rsidRPr="00857093" w:rsidRDefault="00A54D54" w:rsidP="00857093">
            <w:pPr>
              <w:spacing w:after="0" w:line="240" w:lineRule="auto"/>
              <w:jc w:val="center"/>
              <w:rPr>
                <w:rFonts w:cstheme="minorHAnsi"/>
                <w:sz w:val="20"/>
                <w:szCs w:val="20"/>
              </w:rPr>
            </w:pPr>
            <w:r>
              <w:rPr>
                <w:rFonts w:cstheme="minorHAnsi"/>
                <w:sz w:val="20"/>
                <w:szCs w:val="20"/>
              </w:rPr>
              <w:t>1.12</w:t>
            </w:r>
            <w:r w:rsidR="00857093" w:rsidRPr="00857093">
              <w:rPr>
                <w:rFonts w:cstheme="minorHAnsi"/>
                <w:sz w:val="20"/>
                <w:szCs w:val="20"/>
              </w:rPr>
              <w:t>±0.</w:t>
            </w:r>
            <w:r>
              <w:rPr>
                <w:rFonts w:cstheme="minorHAnsi"/>
                <w:sz w:val="20"/>
                <w:szCs w:val="20"/>
              </w:rPr>
              <w:t>56</w:t>
            </w:r>
          </w:p>
          <w:p w14:paraId="43331F48" w14:textId="208A066F" w:rsidR="00857093" w:rsidRPr="00857093" w:rsidRDefault="00857093" w:rsidP="00857093">
            <w:pPr>
              <w:spacing w:after="0" w:line="240" w:lineRule="auto"/>
              <w:jc w:val="center"/>
              <w:rPr>
                <w:rFonts w:cstheme="minorHAnsi"/>
                <w:sz w:val="20"/>
                <w:szCs w:val="20"/>
              </w:rPr>
            </w:pPr>
            <w:r w:rsidRPr="00857093">
              <w:rPr>
                <w:rFonts w:cstheme="minorHAnsi"/>
                <w:sz w:val="20"/>
                <w:szCs w:val="20"/>
              </w:rPr>
              <w:t>(0.</w:t>
            </w:r>
            <w:r w:rsidR="00A54D54">
              <w:rPr>
                <w:rFonts w:cstheme="minorHAnsi"/>
                <w:sz w:val="20"/>
                <w:szCs w:val="20"/>
              </w:rPr>
              <w:t>45</w:t>
            </w:r>
            <w:r w:rsidRPr="00857093">
              <w:rPr>
                <w:rFonts w:cstheme="minorHAnsi"/>
                <w:sz w:val="20"/>
                <w:szCs w:val="20"/>
              </w:rPr>
              <w:t>-</w:t>
            </w:r>
            <w:r w:rsidR="00A54D54">
              <w:rPr>
                <w:rFonts w:cstheme="minorHAnsi"/>
                <w:sz w:val="20"/>
                <w:szCs w:val="20"/>
              </w:rPr>
              <w:t>3.79</w:t>
            </w:r>
            <w:r w:rsidRPr="00857093">
              <w:rPr>
                <w:rFonts w:cstheme="minorHAnsi"/>
                <w:sz w:val="20"/>
                <w:szCs w:val="20"/>
              </w:rPr>
              <w:t>)</w:t>
            </w:r>
          </w:p>
        </w:tc>
        <w:tc>
          <w:tcPr>
            <w:tcW w:w="1276" w:type="dxa"/>
            <w:vAlign w:val="center"/>
          </w:tcPr>
          <w:p w14:paraId="1B43D83D" w14:textId="09CD1122" w:rsidR="00857093" w:rsidRPr="00857093" w:rsidRDefault="00857093" w:rsidP="00857093">
            <w:pPr>
              <w:spacing w:after="0" w:line="240" w:lineRule="auto"/>
              <w:jc w:val="center"/>
              <w:rPr>
                <w:rFonts w:cstheme="minorHAnsi"/>
                <w:sz w:val="20"/>
                <w:szCs w:val="20"/>
              </w:rPr>
            </w:pPr>
            <w:r w:rsidRPr="00857093">
              <w:rPr>
                <w:rFonts w:cstheme="minorHAnsi"/>
                <w:sz w:val="20"/>
                <w:szCs w:val="20"/>
              </w:rPr>
              <w:t>0.</w:t>
            </w:r>
            <w:r w:rsidR="00D31BCC">
              <w:rPr>
                <w:rFonts w:cstheme="minorHAnsi"/>
                <w:sz w:val="20"/>
                <w:szCs w:val="20"/>
              </w:rPr>
              <w:t>68</w:t>
            </w:r>
            <w:r w:rsidRPr="00857093">
              <w:rPr>
                <w:rFonts w:cstheme="minorHAnsi"/>
                <w:sz w:val="20"/>
                <w:szCs w:val="20"/>
              </w:rPr>
              <w:t>±</w:t>
            </w:r>
            <w:r w:rsidR="00D31BCC">
              <w:rPr>
                <w:rFonts w:cstheme="minorHAnsi"/>
                <w:sz w:val="20"/>
                <w:szCs w:val="20"/>
              </w:rPr>
              <w:t>0.36</w:t>
            </w:r>
          </w:p>
          <w:p w14:paraId="14CB4FCA" w14:textId="5B0C3837" w:rsidR="00857093" w:rsidRPr="00857093" w:rsidRDefault="00857093" w:rsidP="00857093">
            <w:pPr>
              <w:spacing w:after="0" w:line="240" w:lineRule="auto"/>
              <w:jc w:val="center"/>
              <w:rPr>
                <w:rFonts w:cstheme="minorHAnsi"/>
                <w:sz w:val="20"/>
                <w:szCs w:val="20"/>
              </w:rPr>
            </w:pPr>
            <w:r w:rsidRPr="00857093">
              <w:rPr>
                <w:rFonts w:cstheme="minorHAnsi"/>
                <w:sz w:val="20"/>
                <w:szCs w:val="20"/>
              </w:rPr>
              <w:t>(0.</w:t>
            </w:r>
            <w:r w:rsidR="00D31BCC">
              <w:rPr>
                <w:rFonts w:cstheme="minorHAnsi"/>
                <w:sz w:val="20"/>
                <w:szCs w:val="20"/>
              </w:rPr>
              <w:t>17</w:t>
            </w:r>
            <w:r w:rsidRPr="00857093">
              <w:rPr>
                <w:rFonts w:cstheme="minorHAnsi"/>
                <w:sz w:val="20"/>
                <w:szCs w:val="20"/>
              </w:rPr>
              <w:t>-</w:t>
            </w:r>
            <w:r w:rsidR="00D31BCC">
              <w:rPr>
                <w:rFonts w:cstheme="minorHAnsi"/>
                <w:sz w:val="20"/>
                <w:szCs w:val="20"/>
              </w:rPr>
              <w:t>1.76</w:t>
            </w:r>
            <w:r w:rsidRPr="00857093">
              <w:rPr>
                <w:rFonts w:cstheme="minorHAnsi"/>
                <w:sz w:val="20"/>
                <w:szCs w:val="20"/>
              </w:rPr>
              <w:t>)</w:t>
            </w:r>
          </w:p>
        </w:tc>
        <w:tc>
          <w:tcPr>
            <w:tcW w:w="1417" w:type="dxa"/>
            <w:vAlign w:val="center"/>
          </w:tcPr>
          <w:p w14:paraId="56C0B1A1" w14:textId="15D3E5E2" w:rsidR="00857093" w:rsidRPr="00857093" w:rsidRDefault="00076D05" w:rsidP="00857093">
            <w:pPr>
              <w:spacing w:after="0" w:line="240" w:lineRule="auto"/>
              <w:jc w:val="center"/>
              <w:rPr>
                <w:rFonts w:cstheme="minorHAnsi"/>
                <w:sz w:val="20"/>
                <w:szCs w:val="20"/>
              </w:rPr>
            </w:pPr>
            <w:r>
              <w:rPr>
                <w:rFonts w:cstheme="minorHAnsi"/>
                <w:sz w:val="20"/>
                <w:szCs w:val="20"/>
              </w:rPr>
              <w:t>1.28</w:t>
            </w:r>
            <w:r w:rsidR="00857093" w:rsidRPr="00857093">
              <w:rPr>
                <w:rFonts w:cstheme="minorHAnsi"/>
                <w:sz w:val="20"/>
                <w:szCs w:val="20"/>
              </w:rPr>
              <w:t>±</w:t>
            </w:r>
            <w:r>
              <w:rPr>
                <w:rFonts w:cstheme="minorHAnsi"/>
                <w:sz w:val="20"/>
                <w:szCs w:val="20"/>
              </w:rPr>
              <w:t>0.19</w:t>
            </w:r>
          </w:p>
          <w:p w14:paraId="396B3EA3" w14:textId="2159EBAA" w:rsidR="00857093" w:rsidRPr="00857093" w:rsidRDefault="00857093" w:rsidP="00857093">
            <w:pPr>
              <w:spacing w:after="0" w:line="240" w:lineRule="auto"/>
              <w:jc w:val="center"/>
              <w:rPr>
                <w:rFonts w:cstheme="minorHAnsi"/>
                <w:sz w:val="20"/>
                <w:szCs w:val="20"/>
              </w:rPr>
            </w:pPr>
            <w:r w:rsidRPr="00857093">
              <w:rPr>
                <w:rFonts w:cstheme="minorHAnsi"/>
                <w:sz w:val="20"/>
                <w:szCs w:val="20"/>
              </w:rPr>
              <w:t>(</w:t>
            </w:r>
            <w:r w:rsidR="00076D05">
              <w:rPr>
                <w:rFonts w:cstheme="minorHAnsi"/>
                <w:sz w:val="20"/>
                <w:szCs w:val="20"/>
              </w:rPr>
              <w:t>1.06</w:t>
            </w:r>
            <w:r w:rsidRPr="00857093">
              <w:rPr>
                <w:rFonts w:cstheme="minorHAnsi"/>
                <w:sz w:val="20"/>
                <w:szCs w:val="20"/>
              </w:rPr>
              <w:t>-</w:t>
            </w:r>
            <w:r w:rsidR="00076D05">
              <w:rPr>
                <w:rFonts w:cstheme="minorHAnsi"/>
                <w:sz w:val="20"/>
                <w:szCs w:val="20"/>
              </w:rPr>
              <w:t>1.43</w:t>
            </w:r>
            <w:r w:rsidRPr="00857093">
              <w:rPr>
                <w:rFonts w:cstheme="minorHAnsi"/>
                <w:sz w:val="20"/>
                <w:szCs w:val="20"/>
              </w:rPr>
              <w:t>)</w:t>
            </w:r>
          </w:p>
        </w:tc>
        <w:tc>
          <w:tcPr>
            <w:tcW w:w="1843" w:type="dxa"/>
            <w:vAlign w:val="center"/>
          </w:tcPr>
          <w:p w14:paraId="624EC230" w14:textId="73D7B239" w:rsidR="00857093" w:rsidRPr="00857093" w:rsidRDefault="00857093" w:rsidP="00857093">
            <w:pPr>
              <w:spacing w:after="0" w:line="240" w:lineRule="auto"/>
              <w:jc w:val="center"/>
              <w:rPr>
                <w:rFonts w:cstheme="minorHAnsi"/>
                <w:sz w:val="20"/>
                <w:szCs w:val="20"/>
              </w:rPr>
            </w:pPr>
            <w:r w:rsidRPr="00857093">
              <w:rPr>
                <w:rFonts w:cstheme="minorHAnsi"/>
                <w:sz w:val="20"/>
                <w:szCs w:val="20"/>
              </w:rPr>
              <w:t>0.</w:t>
            </w:r>
            <w:r w:rsidR="00DB501B">
              <w:rPr>
                <w:rFonts w:cstheme="minorHAnsi"/>
                <w:sz w:val="20"/>
                <w:szCs w:val="20"/>
              </w:rPr>
              <w:t>70</w:t>
            </w:r>
            <w:r w:rsidRPr="00857093">
              <w:rPr>
                <w:rFonts w:cstheme="minorHAnsi"/>
                <w:sz w:val="20"/>
                <w:szCs w:val="20"/>
              </w:rPr>
              <w:t>±0.</w:t>
            </w:r>
            <w:r w:rsidR="00DB501B">
              <w:rPr>
                <w:rFonts w:cstheme="minorHAnsi"/>
                <w:sz w:val="20"/>
                <w:szCs w:val="20"/>
              </w:rPr>
              <w:t>27</w:t>
            </w:r>
          </w:p>
          <w:p w14:paraId="027C9684" w14:textId="669D9A4F" w:rsidR="00857093" w:rsidRPr="00857093" w:rsidRDefault="00857093" w:rsidP="00857093">
            <w:pPr>
              <w:spacing w:after="0" w:line="240" w:lineRule="auto"/>
              <w:jc w:val="center"/>
              <w:rPr>
                <w:rFonts w:cstheme="minorHAnsi"/>
                <w:sz w:val="20"/>
                <w:szCs w:val="20"/>
              </w:rPr>
            </w:pPr>
            <w:r w:rsidRPr="00857093">
              <w:rPr>
                <w:rFonts w:cstheme="minorHAnsi"/>
                <w:sz w:val="20"/>
                <w:szCs w:val="20"/>
              </w:rPr>
              <w:t>(0.</w:t>
            </w:r>
            <w:r w:rsidR="00DB501B">
              <w:rPr>
                <w:rFonts w:cstheme="minorHAnsi"/>
                <w:sz w:val="20"/>
                <w:szCs w:val="20"/>
              </w:rPr>
              <w:t>51</w:t>
            </w:r>
            <w:r w:rsidRPr="00857093">
              <w:rPr>
                <w:rFonts w:cstheme="minorHAnsi"/>
                <w:sz w:val="20"/>
                <w:szCs w:val="20"/>
              </w:rPr>
              <w:t>-</w:t>
            </w:r>
            <w:r w:rsidR="00DB501B">
              <w:rPr>
                <w:rFonts w:cstheme="minorHAnsi"/>
                <w:sz w:val="20"/>
                <w:szCs w:val="20"/>
              </w:rPr>
              <w:t>1.02</w:t>
            </w:r>
            <w:r w:rsidRPr="00857093">
              <w:rPr>
                <w:rFonts w:cstheme="minorHAnsi"/>
                <w:sz w:val="20"/>
                <w:szCs w:val="20"/>
              </w:rPr>
              <w:t>)</w:t>
            </w:r>
          </w:p>
        </w:tc>
      </w:tr>
      <w:tr w:rsidR="00857093" w:rsidRPr="002D7CFB" w14:paraId="678C577B" w14:textId="77777777" w:rsidTr="00353169">
        <w:trPr>
          <w:trHeight w:val="340"/>
          <w:jc w:val="center"/>
        </w:trPr>
        <w:tc>
          <w:tcPr>
            <w:tcW w:w="2127" w:type="dxa"/>
            <w:vAlign w:val="center"/>
          </w:tcPr>
          <w:p w14:paraId="1E3ABF7A" w14:textId="77777777" w:rsidR="00857093" w:rsidRPr="00857093" w:rsidRDefault="00857093" w:rsidP="00857093">
            <w:pPr>
              <w:spacing w:after="0" w:line="240" w:lineRule="auto"/>
              <w:jc w:val="center"/>
              <w:rPr>
                <w:rFonts w:cstheme="minorHAnsi"/>
                <w:sz w:val="20"/>
                <w:szCs w:val="20"/>
              </w:rPr>
            </w:pPr>
            <w:r w:rsidRPr="00857093">
              <w:rPr>
                <w:rFonts w:cstheme="minorHAnsi"/>
                <w:sz w:val="20"/>
                <w:szCs w:val="20"/>
              </w:rPr>
              <w:t>Cu/Zn</w:t>
            </w:r>
          </w:p>
        </w:tc>
        <w:tc>
          <w:tcPr>
            <w:tcW w:w="1417" w:type="dxa"/>
            <w:vAlign w:val="center"/>
          </w:tcPr>
          <w:p w14:paraId="4ED0739F" w14:textId="51A1B02A" w:rsidR="00857093" w:rsidRPr="00857093" w:rsidRDefault="00A54D54" w:rsidP="00857093">
            <w:pPr>
              <w:spacing w:after="0" w:line="240" w:lineRule="auto"/>
              <w:jc w:val="center"/>
              <w:rPr>
                <w:rFonts w:cstheme="minorHAnsi"/>
                <w:sz w:val="20"/>
                <w:szCs w:val="20"/>
              </w:rPr>
            </w:pPr>
            <w:r>
              <w:rPr>
                <w:rFonts w:cstheme="minorHAnsi"/>
                <w:sz w:val="20"/>
                <w:szCs w:val="20"/>
              </w:rPr>
              <w:t>0.43</w:t>
            </w:r>
            <w:r w:rsidR="00857093" w:rsidRPr="00857093">
              <w:rPr>
                <w:rFonts w:cstheme="minorHAnsi"/>
                <w:sz w:val="20"/>
                <w:szCs w:val="20"/>
              </w:rPr>
              <w:t>±0.</w:t>
            </w:r>
            <w:r>
              <w:rPr>
                <w:rFonts w:cstheme="minorHAnsi"/>
                <w:sz w:val="20"/>
                <w:szCs w:val="20"/>
              </w:rPr>
              <w:t>19</w:t>
            </w:r>
          </w:p>
          <w:p w14:paraId="2DF06C53" w14:textId="325AEB9A" w:rsidR="00857093" w:rsidRPr="00857093" w:rsidRDefault="00857093" w:rsidP="00857093">
            <w:pPr>
              <w:spacing w:after="0" w:line="240" w:lineRule="auto"/>
              <w:jc w:val="center"/>
              <w:rPr>
                <w:rFonts w:cstheme="minorHAnsi"/>
                <w:sz w:val="20"/>
                <w:szCs w:val="20"/>
              </w:rPr>
            </w:pPr>
            <w:r w:rsidRPr="00857093">
              <w:rPr>
                <w:rFonts w:cstheme="minorHAnsi"/>
                <w:sz w:val="20"/>
                <w:szCs w:val="20"/>
              </w:rPr>
              <w:t>(0.</w:t>
            </w:r>
            <w:r w:rsidR="00A54D54">
              <w:rPr>
                <w:rFonts w:cstheme="minorHAnsi"/>
                <w:sz w:val="20"/>
                <w:szCs w:val="20"/>
              </w:rPr>
              <w:t>08</w:t>
            </w:r>
            <w:r w:rsidRPr="00857093">
              <w:rPr>
                <w:rFonts w:cstheme="minorHAnsi"/>
                <w:sz w:val="20"/>
                <w:szCs w:val="20"/>
              </w:rPr>
              <w:t>-0.</w:t>
            </w:r>
            <w:r w:rsidR="00A54D54">
              <w:rPr>
                <w:rFonts w:cstheme="minorHAnsi"/>
                <w:sz w:val="20"/>
                <w:szCs w:val="20"/>
              </w:rPr>
              <w:t>85</w:t>
            </w:r>
            <w:r w:rsidRPr="00857093">
              <w:rPr>
                <w:rFonts w:cstheme="minorHAnsi"/>
                <w:sz w:val="20"/>
                <w:szCs w:val="20"/>
              </w:rPr>
              <w:t>)</w:t>
            </w:r>
          </w:p>
        </w:tc>
        <w:tc>
          <w:tcPr>
            <w:tcW w:w="1276" w:type="dxa"/>
            <w:vAlign w:val="center"/>
          </w:tcPr>
          <w:p w14:paraId="7B7867F1" w14:textId="623860AF" w:rsidR="00857093" w:rsidRPr="00857093" w:rsidRDefault="00D31BCC" w:rsidP="00857093">
            <w:pPr>
              <w:spacing w:after="0" w:line="240" w:lineRule="auto"/>
              <w:jc w:val="center"/>
              <w:rPr>
                <w:rFonts w:cstheme="minorHAnsi"/>
                <w:sz w:val="20"/>
                <w:szCs w:val="20"/>
              </w:rPr>
            </w:pPr>
            <w:r>
              <w:rPr>
                <w:rFonts w:cstheme="minorHAnsi"/>
                <w:sz w:val="20"/>
                <w:szCs w:val="20"/>
              </w:rPr>
              <w:t>1.08</w:t>
            </w:r>
            <w:r w:rsidR="00857093" w:rsidRPr="00857093">
              <w:rPr>
                <w:rFonts w:cstheme="minorHAnsi"/>
                <w:sz w:val="20"/>
                <w:szCs w:val="20"/>
              </w:rPr>
              <w:t>±</w:t>
            </w:r>
            <w:r>
              <w:rPr>
                <w:rFonts w:cstheme="minorHAnsi"/>
                <w:sz w:val="20"/>
                <w:szCs w:val="20"/>
              </w:rPr>
              <w:t>0.43</w:t>
            </w:r>
          </w:p>
          <w:p w14:paraId="553886CE" w14:textId="7B84CD9C" w:rsidR="00857093" w:rsidRPr="00857093" w:rsidRDefault="00857093" w:rsidP="00857093">
            <w:pPr>
              <w:spacing w:after="0" w:line="240" w:lineRule="auto"/>
              <w:jc w:val="center"/>
              <w:rPr>
                <w:rFonts w:cstheme="minorHAnsi"/>
                <w:sz w:val="20"/>
                <w:szCs w:val="20"/>
              </w:rPr>
            </w:pPr>
            <w:r w:rsidRPr="00857093">
              <w:rPr>
                <w:rFonts w:cstheme="minorHAnsi"/>
                <w:sz w:val="20"/>
                <w:szCs w:val="20"/>
              </w:rPr>
              <w:t>(0.</w:t>
            </w:r>
            <w:r w:rsidR="00D31BCC">
              <w:rPr>
                <w:rFonts w:cstheme="minorHAnsi"/>
                <w:sz w:val="20"/>
                <w:szCs w:val="20"/>
              </w:rPr>
              <w:t>34</w:t>
            </w:r>
            <w:r w:rsidRPr="00857093">
              <w:rPr>
                <w:rFonts w:cstheme="minorHAnsi"/>
                <w:sz w:val="20"/>
                <w:szCs w:val="20"/>
              </w:rPr>
              <w:t>-</w:t>
            </w:r>
            <w:r w:rsidR="00D31BCC">
              <w:rPr>
                <w:rFonts w:cstheme="minorHAnsi"/>
                <w:sz w:val="20"/>
                <w:szCs w:val="20"/>
              </w:rPr>
              <w:t>2.60</w:t>
            </w:r>
            <w:r w:rsidRPr="00857093">
              <w:rPr>
                <w:rFonts w:cstheme="minorHAnsi"/>
                <w:sz w:val="20"/>
                <w:szCs w:val="20"/>
              </w:rPr>
              <w:t>)</w:t>
            </w:r>
          </w:p>
        </w:tc>
        <w:tc>
          <w:tcPr>
            <w:tcW w:w="1417" w:type="dxa"/>
            <w:vAlign w:val="center"/>
          </w:tcPr>
          <w:p w14:paraId="74986938" w14:textId="31683296" w:rsidR="00857093" w:rsidRPr="00857093" w:rsidRDefault="00857093" w:rsidP="00857093">
            <w:pPr>
              <w:spacing w:after="0" w:line="240" w:lineRule="auto"/>
              <w:jc w:val="center"/>
              <w:rPr>
                <w:rFonts w:cstheme="minorHAnsi"/>
                <w:sz w:val="20"/>
                <w:szCs w:val="20"/>
              </w:rPr>
            </w:pPr>
            <w:r w:rsidRPr="00857093">
              <w:rPr>
                <w:rFonts w:cstheme="minorHAnsi"/>
                <w:sz w:val="20"/>
                <w:szCs w:val="20"/>
              </w:rPr>
              <w:t>0.</w:t>
            </w:r>
            <w:r w:rsidR="00076D05">
              <w:rPr>
                <w:rFonts w:cstheme="minorHAnsi"/>
                <w:sz w:val="20"/>
                <w:szCs w:val="20"/>
              </w:rPr>
              <w:t>6</w:t>
            </w:r>
            <w:r w:rsidRPr="00857093">
              <w:rPr>
                <w:rFonts w:cstheme="minorHAnsi"/>
                <w:sz w:val="20"/>
                <w:szCs w:val="20"/>
              </w:rPr>
              <w:t>8±0.2</w:t>
            </w:r>
            <w:r w:rsidR="00076D05">
              <w:rPr>
                <w:rFonts w:cstheme="minorHAnsi"/>
                <w:sz w:val="20"/>
                <w:szCs w:val="20"/>
              </w:rPr>
              <w:t>5</w:t>
            </w:r>
          </w:p>
          <w:p w14:paraId="16098820" w14:textId="00182CC2" w:rsidR="00857093" w:rsidRPr="00857093" w:rsidRDefault="00857093" w:rsidP="00857093">
            <w:pPr>
              <w:spacing w:after="0" w:line="240" w:lineRule="auto"/>
              <w:jc w:val="center"/>
              <w:rPr>
                <w:rFonts w:cstheme="minorHAnsi"/>
                <w:sz w:val="20"/>
                <w:szCs w:val="20"/>
              </w:rPr>
            </w:pPr>
            <w:r w:rsidRPr="00857093">
              <w:rPr>
                <w:rFonts w:cstheme="minorHAnsi"/>
                <w:sz w:val="20"/>
                <w:szCs w:val="20"/>
              </w:rPr>
              <w:t>(0.</w:t>
            </w:r>
            <w:r w:rsidR="00076D05">
              <w:rPr>
                <w:rFonts w:cstheme="minorHAnsi"/>
                <w:sz w:val="20"/>
                <w:szCs w:val="20"/>
              </w:rPr>
              <w:t>38</w:t>
            </w:r>
            <w:r w:rsidRPr="00857093">
              <w:rPr>
                <w:rFonts w:cstheme="minorHAnsi"/>
                <w:sz w:val="20"/>
                <w:szCs w:val="20"/>
              </w:rPr>
              <w:t>-</w:t>
            </w:r>
            <w:r w:rsidR="00076D05">
              <w:rPr>
                <w:rFonts w:cstheme="minorHAnsi"/>
                <w:sz w:val="20"/>
                <w:szCs w:val="20"/>
              </w:rPr>
              <w:t>0.85</w:t>
            </w:r>
            <w:r w:rsidRPr="00857093">
              <w:rPr>
                <w:rFonts w:cstheme="minorHAnsi"/>
                <w:sz w:val="20"/>
                <w:szCs w:val="20"/>
              </w:rPr>
              <w:t>)</w:t>
            </w:r>
          </w:p>
        </w:tc>
        <w:tc>
          <w:tcPr>
            <w:tcW w:w="1843" w:type="dxa"/>
            <w:vAlign w:val="center"/>
          </w:tcPr>
          <w:p w14:paraId="06B7F3FE" w14:textId="52C177BC" w:rsidR="00857093" w:rsidRPr="00857093" w:rsidRDefault="00DB501B" w:rsidP="00857093">
            <w:pPr>
              <w:spacing w:after="0" w:line="240" w:lineRule="auto"/>
              <w:jc w:val="center"/>
              <w:rPr>
                <w:rFonts w:cstheme="minorHAnsi"/>
                <w:sz w:val="20"/>
                <w:szCs w:val="20"/>
              </w:rPr>
            </w:pPr>
            <w:r>
              <w:rPr>
                <w:rFonts w:cstheme="minorHAnsi"/>
                <w:sz w:val="20"/>
                <w:szCs w:val="20"/>
              </w:rPr>
              <w:t>1.20</w:t>
            </w:r>
            <w:r w:rsidR="00857093" w:rsidRPr="00857093">
              <w:rPr>
                <w:rFonts w:cstheme="minorHAnsi"/>
                <w:sz w:val="20"/>
                <w:szCs w:val="20"/>
              </w:rPr>
              <w:t>±</w:t>
            </w:r>
            <w:r>
              <w:rPr>
                <w:rFonts w:cstheme="minorHAnsi"/>
                <w:sz w:val="20"/>
                <w:szCs w:val="20"/>
              </w:rPr>
              <w:t>0.28</w:t>
            </w:r>
          </w:p>
          <w:p w14:paraId="5A180BDF" w14:textId="7D18C6F8" w:rsidR="00857093" w:rsidRPr="00857093" w:rsidRDefault="00857093" w:rsidP="00857093">
            <w:pPr>
              <w:spacing w:after="0" w:line="240" w:lineRule="auto"/>
              <w:jc w:val="center"/>
              <w:rPr>
                <w:rFonts w:cstheme="minorHAnsi"/>
                <w:sz w:val="20"/>
                <w:szCs w:val="20"/>
              </w:rPr>
            </w:pPr>
            <w:r w:rsidRPr="00857093">
              <w:rPr>
                <w:rFonts w:cstheme="minorHAnsi"/>
                <w:sz w:val="20"/>
                <w:szCs w:val="20"/>
              </w:rPr>
              <w:t>(0.</w:t>
            </w:r>
            <w:r w:rsidR="00DB501B">
              <w:rPr>
                <w:rFonts w:cstheme="minorHAnsi"/>
                <w:sz w:val="20"/>
                <w:szCs w:val="20"/>
              </w:rPr>
              <w:t>92</w:t>
            </w:r>
            <w:r w:rsidRPr="00857093">
              <w:rPr>
                <w:rFonts w:cstheme="minorHAnsi"/>
                <w:sz w:val="20"/>
                <w:szCs w:val="20"/>
              </w:rPr>
              <w:t>-</w:t>
            </w:r>
            <w:r w:rsidR="00DB501B">
              <w:rPr>
                <w:rFonts w:cstheme="minorHAnsi"/>
                <w:sz w:val="20"/>
                <w:szCs w:val="20"/>
              </w:rPr>
              <w:t>1.49</w:t>
            </w:r>
            <w:r w:rsidRPr="00857093">
              <w:rPr>
                <w:rFonts w:cstheme="minorHAnsi"/>
                <w:sz w:val="20"/>
                <w:szCs w:val="20"/>
              </w:rPr>
              <w:t>)</w:t>
            </w:r>
          </w:p>
        </w:tc>
      </w:tr>
      <w:tr w:rsidR="00857093" w:rsidRPr="002D7CFB" w14:paraId="411702FC" w14:textId="77777777" w:rsidTr="00353169">
        <w:trPr>
          <w:trHeight w:val="340"/>
          <w:jc w:val="center"/>
        </w:trPr>
        <w:tc>
          <w:tcPr>
            <w:tcW w:w="2127" w:type="dxa"/>
            <w:vAlign w:val="center"/>
          </w:tcPr>
          <w:p w14:paraId="6EC42464" w14:textId="68C7A709" w:rsidR="00857093" w:rsidRPr="00857093" w:rsidRDefault="00857093" w:rsidP="00DB501B">
            <w:pPr>
              <w:spacing w:after="0" w:line="240" w:lineRule="auto"/>
              <w:jc w:val="center"/>
              <w:rPr>
                <w:rFonts w:cstheme="minorHAnsi"/>
                <w:sz w:val="20"/>
                <w:szCs w:val="20"/>
              </w:rPr>
            </w:pPr>
            <w:proofErr w:type="spellStart"/>
            <w:r w:rsidRPr="00857093">
              <w:rPr>
                <w:rFonts w:cstheme="minorHAnsi"/>
                <w:sz w:val="20"/>
                <w:szCs w:val="20"/>
              </w:rPr>
              <w:t>Na+K+Mg</w:t>
            </w:r>
            <w:proofErr w:type="spellEnd"/>
            <w:r w:rsidRPr="00857093">
              <w:rPr>
                <w:rFonts w:cstheme="minorHAnsi"/>
                <w:sz w:val="20"/>
                <w:szCs w:val="20"/>
              </w:rPr>
              <w:t>/Ca</w:t>
            </w:r>
          </w:p>
        </w:tc>
        <w:tc>
          <w:tcPr>
            <w:tcW w:w="1417" w:type="dxa"/>
            <w:vAlign w:val="center"/>
          </w:tcPr>
          <w:p w14:paraId="75B4F3FB" w14:textId="293623BF" w:rsidR="00857093" w:rsidRPr="00857093" w:rsidRDefault="00857093" w:rsidP="00857093">
            <w:pPr>
              <w:spacing w:after="0" w:line="240" w:lineRule="auto"/>
              <w:jc w:val="center"/>
              <w:rPr>
                <w:rFonts w:cstheme="minorHAnsi"/>
                <w:sz w:val="20"/>
                <w:szCs w:val="20"/>
              </w:rPr>
            </w:pPr>
            <w:r w:rsidRPr="00857093">
              <w:rPr>
                <w:rFonts w:cstheme="minorHAnsi"/>
                <w:sz w:val="20"/>
                <w:szCs w:val="20"/>
              </w:rPr>
              <w:t>0.</w:t>
            </w:r>
            <w:r w:rsidR="00A54D54">
              <w:rPr>
                <w:rFonts w:cstheme="minorHAnsi"/>
                <w:sz w:val="20"/>
                <w:szCs w:val="20"/>
              </w:rPr>
              <w:t>65</w:t>
            </w:r>
            <w:r w:rsidRPr="00857093">
              <w:rPr>
                <w:rFonts w:cstheme="minorHAnsi"/>
                <w:sz w:val="20"/>
                <w:szCs w:val="20"/>
              </w:rPr>
              <w:t>±0.</w:t>
            </w:r>
            <w:r w:rsidR="00A54D54">
              <w:rPr>
                <w:rFonts w:cstheme="minorHAnsi"/>
                <w:sz w:val="20"/>
                <w:szCs w:val="20"/>
              </w:rPr>
              <w:t>35</w:t>
            </w:r>
          </w:p>
          <w:p w14:paraId="3A00D480" w14:textId="15D08C76" w:rsidR="00857093" w:rsidRPr="00857093" w:rsidRDefault="00857093" w:rsidP="00857093">
            <w:pPr>
              <w:spacing w:after="0" w:line="240" w:lineRule="auto"/>
              <w:jc w:val="center"/>
              <w:rPr>
                <w:rFonts w:cstheme="minorHAnsi"/>
                <w:sz w:val="20"/>
                <w:szCs w:val="20"/>
              </w:rPr>
            </w:pPr>
            <w:r w:rsidRPr="00857093">
              <w:rPr>
                <w:rFonts w:cstheme="minorHAnsi"/>
                <w:sz w:val="20"/>
                <w:szCs w:val="20"/>
              </w:rPr>
              <w:t>(0.</w:t>
            </w:r>
            <w:r w:rsidR="00A54D54">
              <w:rPr>
                <w:rFonts w:cstheme="minorHAnsi"/>
                <w:sz w:val="20"/>
                <w:szCs w:val="20"/>
              </w:rPr>
              <w:t>14</w:t>
            </w:r>
            <w:r w:rsidRPr="00857093">
              <w:rPr>
                <w:rFonts w:cstheme="minorHAnsi"/>
                <w:sz w:val="20"/>
                <w:szCs w:val="20"/>
              </w:rPr>
              <w:t>-</w:t>
            </w:r>
            <w:r w:rsidR="00A54D54">
              <w:rPr>
                <w:rFonts w:cstheme="minorHAnsi"/>
                <w:sz w:val="20"/>
                <w:szCs w:val="20"/>
              </w:rPr>
              <w:t>1.70</w:t>
            </w:r>
            <w:r w:rsidRPr="00857093">
              <w:rPr>
                <w:rFonts w:cstheme="minorHAnsi"/>
                <w:sz w:val="20"/>
                <w:szCs w:val="20"/>
              </w:rPr>
              <w:t>)</w:t>
            </w:r>
          </w:p>
        </w:tc>
        <w:tc>
          <w:tcPr>
            <w:tcW w:w="1276" w:type="dxa"/>
            <w:vAlign w:val="center"/>
          </w:tcPr>
          <w:p w14:paraId="4CE51721" w14:textId="3665229C" w:rsidR="00857093" w:rsidRPr="00857093" w:rsidRDefault="00D31BCC" w:rsidP="00857093">
            <w:pPr>
              <w:spacing w:after="0" w:line="240" w:lineRule="auto"/>
              <w:jc w:val="center"/>
              <w:rPr>
                <w:rFonts w:cstheme="minorHAnsi"/>
                <w:sz w:val="20"/>
                <w:szCs w:val="20"/>
              </w:rPr>
            </w:pPr>
            <w:r>
              <w:rPr>
                <w:rFonts w:cstheme="minorHAnsi"/>
                <w:sz w:val="20"/>
                <w:szCs w:val="20"/>
              </w:rPr>
              <w:t>1.50</w:t>
            </w:r>
            <w:r w:rsidR="00857093" w:rsidRPr="00857093">
              <w:rPr>
                <w:rFonts w:cstheme="minorHAnsi"/>
                <w:sz w:val="20"/>
                <w:szCs w:val="20"/>
              </w:rPr>
              <w:t>±</w:t>
            </w:r>
            <w:r>
              <w:rPr>
                <w:rFonts w:cstheme="minorHAnsi"/>
                <w:sz w:val="20"/>
                <w:szCs w:val="20"/>
              </w:rPr>
              <w:t>0.63</w:t>
            </w:r>
          </w:p>
          <w:p w14:paraId="0BB524A8" w14:textId="695EF697" w:rsidR="00857093" w:rsidRPr="00857093" w:rsidRDefault="00857093" w:rsidP="00857093">
            <w:pPr>
              <w:spacing w:after="0" w:line="240" w:lineRule="auto"/>
              <w:jc w:val="center"/>
              <w:rPr>
                <w:rFonts w:cstheme="minorHAnsi"/>
                <w:sz w:val="20"/>
                <w:szCs w:val="20"/>
              </w:rPr>
            </w:pPr>
            <w:r w:rsidRPr="00857093">
              <w:rPr>
                <w:rFonts w:cstheme="minorHAnsi"/>
                <w:sz w:val="20"/>
                <w:szCs w:val="20"/>
              </w:rPr>
              <w:t>(0.</w:t>
            </w:r>
            <w:r w:rsidR="00D31BCC">
              <w:rPr>
                <w:rFonts w:cstheme="minorHAnsi"/>
                <w:sz w:val="20"/>
                <w:szCs w:val="20"/>
              </w:rPr>
              <w:t>33</w:t>
            </w:r>
            <w:r w:rsidRPr="00857093">
              <w:rPr>
                <w:rFonts w:cstheme="minorHAnsi"/>
                <w:sz w:val="20"/>
                <w:szCs w:val="20"/>
              </w:rPr>
              <w:t>-</w:t>
            </w:r>
            <w:r w:rsidR="00D31BCC">
              <w:rPr>
                <w:rFonts w:cstheme="minorHAnsi"/>
                <w:sz w:val="20"/>
                <w:szCs w:val="20"/>
              </w:rPr>
              <w:t>3.28</w:t>
            </w:r>
            <w:r w:rsidRPr="00857093">
              <w:rPr>
                <w:rFonts w:cstheme="minorHAnsi"/>
                <w:sz w:val="20"/>
                <w:szCs w:val="20"/>
              </w:rPr>
              <w:t>)</w:t>
            </w:r>
          </w:p>
        </w:tc>
        <w:tc>
          <w:tcPr>
            <w:tcW w:w="1417" w:type="dxa"/>
            <w:vAlign w:val="center"/>
          </w:tcPr>
          <w:p w14:paraId="3F4C0870" w14:textId="64229C4A" w:rsidR="00857093" w:rsidRPr="00857093" w:rsidRDefault="00076D05" w:rsidP="00857093">
            <w:pPr>
              <w:spacing w:after="0" w:line="240" w:lineRule="auto"/>
              <w:jc w:val="center"/>
              <w:rPr>
                <w:rFonts w:cstheme="minorHAnsi"/>
                <w:sz w:val="20"/>
                <w:szCs w:val="20"/>
              </w:rPr>
            </w:pPr>
            <w:r>
              <w:rPr>
                <w:rFonts w:cstheme="minorHAnsi"/>
                <w:sz w:val="20"/>
                <w:szCs w:val="20"/>
              </w:rPr>
              <w:t>1.06</w:t>
            </w:r>
            <w:r w:rsidR="00857093" w:rsidRPr="00857093">
              <w:rPr>
                <w:rFonts w:cstheme="minorHAnsi"/>
                <w:sz w:val="20"/>
                <w:szCs w:val="20"/>
              </w:rPr>
              <w:t>±</w:t>
            </w:r>
            <w:r>
              <w:rPr>
                <w:rFonts w:cstheme="minorHAnsi"/>
                <w:sz w:val="20"/>
                <w:szCs w:val="20"/>
              </w:rPr>
              <w:t>0.66</w:t>
            </w:r>
          </w:p>
          <w:p w14:paraId="62EC8E7F" w14:textId="1AA17F97" w:rsidR="00857093" w:rsidRPr="00857093" w:rsidRDefault="00857093" w:rsidP="00857093">
            <w:pPr>
              <w:spacing w:after="0" w:line="240" w:lineRule="auto"/>
              <w:jc w:val="center"/>
              <w:rPr>
                <w:rFonts w:cstheme="minorHAnsi"/>
                <w:sz w:val="20"/>
                <w:szCs w:val="20"/>
              </w:rPr>
            </w:pPr>
            <w:r w:rsidRPr="00857093">
              <w:rPr>
                <w:rFonts w:cstheme="minorHAnsi"/>
                <w:sz w:val="20"/>
                <w:szCs w:val="20"/>
              </w:rPr>
              <w:t>(0.</w:t>
            </w:r>
            <w:r w:rsidR="00076D05">
              <w:rPr>
                <w:rFonts w:cstheme="minorHAnsi"/>
                <w:sz w:val="20"/>
                <w:szCs w:val="20"/>
              </w:rPr>
              <w:t>49</w:t>
            </w:r>
            <w:r w:rsidRPr="00857093">
              <w:rPr>
                <w:rFonts w:cstheme="minorHAnsi"/>
                <w:sz w:val="20"/>
                <w:szCs w:val="20"/>
              </w:rPr>
              <w:t>-</w:t>
            </w:r>
            <w:r w:rsidR="00076D05">
              <w:rPr>
                <w:rFonts w:cstheme="minorHAnsi"/>
                <w:sz w:val="20"/>
                <w:szCs w:val="20"/>
              </w:rPr>
              <w:t>1.80</w:t>
            </w:r>
            <w:r w:rsidRPr="00857093">
              <w:rPr>
                <w:rFonts w:cstheme="minorHAnsi"/>
                <w:sz w:val="20"/>
                <w:szCs w:val="20"/>
              </w:rPr>
              <w:t>)</w:t>
            </w:r>
          </w:p>
        </w:tc>
        <w:tc>
          <w:tcPr>
            <w:tcW w:w="1843" w:type="dxa"/>
            <w:vAlign w:val="center"/>
          </w:tcPr>
          <w:p w14:paraId="282387DD" w14:textId="3C45611F" w:rsidR="00857093" w:rsidRPr="00857093" w:rsidRDefault="00DB501B" w:rsidP="00857093">
            <w:pPr>
              <w:spacing w:after="0" w:line="240" w:lineRule="auto"/>
              <w:jc w:val="center"/>
              <w:rPr>
                <w:rFonts w:cstheme="minorHAnsi"/>
                <w:sz w:val="20"/>
                <w:szCs w:val="20"/>
              </w:rPr>
            </w:pPr>
            <w:r>
              <w:rPr>
                <w:rFonts w:cstheme="minorHAnsi"/>
                <w:sz w:val="20"/>
                <w:szCs w:val="20"/>
              </w:rPr>
              <w:t>1.44</w:t>
            </w:r>
            <w:r w:rsidR="00857093" w:rsidRPr="00857093">
              <w:rPr>
                <w:rFonts w:cstheme="minorHAnsi"/>
                <w:sz w:val="20"/>
                <w:szCs w:val="20"/>
              </w:rPr>
              <w:t>±</w:t>
            </w:r>
            <w:r>
              <w:rPr>
                <w:rFonts w:cstheme="minorHAnsi"/>
                <w:sz w:val="20"/>
                <w:szCs w:val="20"/>
              </w:rPr>
              <w:t>0.59</w:t>
            </w:r>
          </w:p>
          <w:p w14:paraId="761FE812" w14:textId="1B267DD6" w:rsidR="00857093" w:rsidRPr="00857093" w:rsidRDefault="00857093" w:rsidP="00857093">
            <w:pPr>
              <w:spacing w:after="0" w:line="240" w:lineRule="auto"/>
              <w:jc w:val="center"/>
              <w:rPr>
                <w:rFonts w:cstheme="minorHAnsi"/>
                <w:sz w:val="20"/>
                <w:szCs w:val="20"/>
              </w:rPr>
            </w:pPr>
            <w:r w:rsidRPr="00857093">
              <w:rPr>
                <w:rFonts w:cstheme="minorHAnsi"/>
                <w:sz w:val="20"/>
                <w:szCs w:val="20"/>
              </w:rPr>
              <w:t>(0.</w:t>
            </w:r>
            <w:r w:rsidR="00DB501B">
              <w:rPr>
                <w:rFonts w:cstheme="minorHAnsi"/>
                <w:sz w:val="20"/>
                <w:szCs w:val="20"/>
              </w:rPr>
              <w:t>78</w:t>
            </w:r>
            <w:r w:rsidRPr="00857093">
              <w:rPr>
                <w:rFonts w:cstheme="minorHAnsi"/>
                <w:sz w:val="20"/>
                <w:szCs w:val="20"/>
              </w:rPr>
              <w:t>-</w:t>
            </w:r>
            <w:r w:rsidR="00DB501B">
              <w:rPr>
                <w:rFonts w:cstheme="minorHAnsi"/>
                <w:sz w:val="20"/>
                <w:szCs w:val="20"/>
              </w:rPr>
              <w:t>1.94</w:t>
            </w:r>
            <w:r w:rsidRPr="00857093">
              <w:rPr>
                <w:rFonts w:cstheme="minorHAnsi"/>
                <w:sz w:val="20"/>
                <w:szCs w:val="20"/>
              </w:rPr>
              <w:t>)</w:t>
            </w:r>
          </w:p>
        </w:tc>
      </w:tr>
    </w:tbl>
    <w:p w14:paraId="7DF30F6C" w14:textId="77777777" w:rsidR="00A54D54" w:rsidRDefault="00A54D54" w:rsidP="003D6007">
      <w:pPr>
        <w:spacing w:after="0"/>
        <w:rPr>
          <w:sz w:val="24"/>
          <w:szCs w:val="24"/>
          <w:lang w:val="en-US"/>
        </w:rPr>
      </w:pPr>
    </w:p>
    <w:p w14:paraId="1C1377D4" w14:textId="5B0F8876" w:rsidR="003D6007" w:rsidRPr="00C670D9" w:rsidRDefault="003D6007" w:rsidP="003D6007">
      <w:pPr>
        <w:spacing w:after="0"/>
        <w:rPr>
          <w:rFonts w:cstheme="minorHAnsi"/>
          <w:b/>
          <w:i/>
          <w:lang w:val="en-US"/>
        </w:rPr>
      </w:pPr>
      <w:r w:rsidRPr="00C670D9">
        <w:rPr>
          <w:rFonts w:cstheme="minorHAnsi"/>
          <w:b/>
          <w:i/>
          <w:lang w:val="en-US"/>
        </w:rPr>
        <w:lastRenderedPageBreak/>
        <w:t>References</w:t>
      </w:r>
    </w:p>
    <w:p w14:paraId="31E8B0B8" w14:textId="77777777" w:rsidR="003D6007" w:rsidRPr="00C670D9" w:rsidRDefault="003D6007" w:rsidP="003D6007">
      <w:pPr>
        <w:spacing w:after="0"/>
        <w:rPr>
          <w:rFonts w:cstheme="minorHAnsi"/>
          <w:b/>
          <w:lang w:val="en-US"/>
        </w:rPr>
      </w:pPr>
    </w:p>
    <w:p w14:paraId="46D05F3B" w14:textId="77777777" w:rsidR="0013498E" w:rsidRPr="00C670D9" w:rsidRDefault="0013498E" w:rsidP="0013498E">
      <w:pPr>
        <w:autoSpaceDE w:val="0"/>
        <w:autoSpaceDN w:val="0"/>
        <w:adjustRightInd w:val="0"/>
        <w:spacing w:after="0" w:line="240" w:lineRule="auto"/>
        <w:rPr>
          <w:rFonts w:cstheme="minorHAnsi"/>
          <w:lang w:val="en-US"/>
        </w:rPr>
      </w:pPr>
      <w:r w:rsidRPr="00C670D9">
        <w:rPr>
          <w:rFonts w:cstheme="minorHAnsi"/>
          <w:lang w:val="en-US"/>
        </w:rPr>
        <w:t xml:space="preserve">Binkley D., </w:t>
      </w:r>
      <w:proofErr w:type="spellStart"/>
      <w:r w:rsidRPr="00C670D9">
        <w:rPr>
          <w:rFonts w:cstheme="minorHAnsi"/>
          <w:lang w:val="en-US"/>
        </w:rPr>
        <w:t>Cromac</w:t>
      </w:r>
      <w:proofErr w:type="spellEnd"/>
      <w:r w:rsidRPr="00C670D9">
        <w:rPr>
          <w:rFonts w:cstheme="minorHAnsi"/>
          <w:lang w:val="en-US"/>
        </w:rPr>
        <w:t xml:space="preserve"> K. Jr, Baker, D. D. 1994. Nitrogen fixation by red alder: biology, rates and controls. In Hibbs, D. E., Debell, D. S. &amp; Tarrant, R. F. (eds.): The Biology and Management of Red Alder, 57–72. Oregon State University Press, Corvallis.</w:t>
      </w:r>
    </w:p>
    <w:p w14:paraId="42E232D9" w14:textId="77777777" w:rsidR="003D6007" w:rsidRDefault="003D6007" w:rsidP="003D6007">
      <w:pPr>
        <w:spacing w:after="0"/>
        <w:jc w:val="both"/>
        <w:rPr>
          <w:rFonts w:cstheme="minorHAnsi"/>
          <w:shd w:val="clear" w:color="auto" w:fill="FFFFFF"/>
          <w:lang w:val="en-US"/>
        </w:rPr>
      </w:pPr>
      <w:proofErr w:type="spellStart"/>
      <w:r w:rsidRPr="00C670D9">
        <w:rPr>
          <w:rFonts w:cstheme="minorHAnsi"/>
          <w:shd w:val="clear" w:color="auto" w:fill="FFFFFF"/>
          <w:lang w:val="en-US"/>
        </w:rPr>
        <w:t>Borówka</w:t>
      </w:r>
      <w:proofErr w:type="spellEnd"/>
      <w:r w:rsidRPr="00C670D9">
        <w:rPr>
          <w:rFonts w:cstheme="minorHAnsi"/>
          <w:shd w:val="clear" w:color="auto" w:fill="FFFFFF"/>
          <w:lang w:val="en-US"/>
        </w:rPr>
        <w:t xml:space="preserve"> R.K. 1990. Denudation process intensity in </w:t>
      </w:r>
      <w:proofErr w:type="spellStart"/>
      <w:r w:rsidRPr="00C670D9">
        <w:rPr>
          <w:rFonts w:cstheme="minorHAnsi"/>
          <w:shd w:val="clear" w:color="auto" w:fill="FFFFFF"/>
          <w:lang w:val="en-US"/>
        </w:rPr>
        <w:t>Vistulian</w:t>
      </w:r>
      <w:proofErr w:type="spellEnd"/>
      <w:r w:rsidRPr="00C670D9">
        <w:rPr>
          <w:rFonts w:cstheme="minorHAnsi"/>
          <w:shd w:val="clear" w:color="auto" w:fill="FFFFFF"/>
          <w:lang w:val="en-US"/>
        </w:rPr>
        <w:t xml:space="preserve"> till plains in relations to prehistoric settlement and human activity, </w:t>
      </w:r>
      <w:proofErr w:type="spellStart"/>
      <w:r w:rsidRPr="00C670D9">
        <w:rPr>
          <w:rFonts w:cstheme="minorHAnsi"/>
          <w:shd w:val="clear" w:color="auto" w:fill="FFFFFF"/>
          <w:lang w:val="en-US"/>
        </w:rPr>
        <w:t>Leszna</w:t>
      </w:r>
      <w:proofErr w:type="spellEnd"/>
      <w:r w:rsidRPr="00C670D9">
        <w:rPr>
          <w:rFonts w:cstheme="minorHAnsi"/>
          <w:shd w:val="clear" w:color="auto" w:fill="FFFFFF"/>
          <w:lang w:val="en-US"/>
        </w:rPr>
        <w:t xml:space="preserve"> region, Middle Great Poland. Quaestiones </w:t>
      </w:r>
      <w:proofErr w:type="spellStart"/>
      <w:r w:rsidRPr="00C670D9">
        <w:rPr>
          <w:rFonts w:cstheme="minorHAnsi"/>
          <w:shd w:val="clear" w:color="auto" w:fill="FFFFFF"/>
          <w:lang w:val="en-US"/>
        </w:rPr>
        <w:t>Geographicae</w:t>
      </w:r>
      <w:proofErr w:type="spellEnd"/>
      <w:r w:rsidRPr="00C670D9">
        <w:rPr>
          <w:rFonts w:cstheme="minorHAnsi"/>
          <w:shd w:val="clear" w:color="auto" w:fill="FFFFFF"/>
          <w:lang w:val="en-US"/>
        </w:rPr>
        <w:t xml:space="preserve"> 13/14: 5-18.</w:t>
      </w:r>
    </w:p>
    <w:p w14:paraId="52FCF28A" w14:textId="3869EFB4" w:rsidR="005113D0" w:rsidRDefault="005113D0" w:rsidP="003D6007">
      <w:pPr>
        <w:spacing w:after="0"/>
        <w:jc w:val="both"/>
        <w:rPr>
          <w:rFonts w:cstheme="minorHAnsi"/>
          <w:shd w:val="clear" w:color="auto" w:fill="FFFFFF"/>
          <w:lang w:val="en-US"/>
        </w:rPr>
      </w:pPr>
      <w:r w:rsidRPr="005113D0">
        <w:rPr>
          <w:rFonts w:cstheme="minorHAnsi"/>
          <w:shd w:val="clear" w:color="auto" w:fill="FFFFFF"/>
          <w:lang w:val="en-US"/>
        </w:rPr>
        <w:t xml:space="preserve">Enters, D. Dörfler, W., </w:t>
      </w:r>
      <w:proofErr w:type="spellStart"/>
      <w:r w:rsidRPr="005113D0">
        <w:rPr>
          <w:rFonts w:cstheme="minorHAnsi"/>
          <w:shd w:val="clear" w:color="auto" w:fill="FFFFFF"/>
          <w:lang w:val="en-US"/>
        </w:rPr>
        <w:t>Zolitschka</w:t>
      </w:r>
      <w:proofErr w:type="spellEnd"/>
      <w:r w:rsidRPr="005113D0">
        <w:rPr>
          <w:rFonts w:cstheme="minorHAnsi"/>
          <w:shd w:val="clear" w:color="auto" w:fill="FFFFFF"/>
          <w:lang w:val="en-US"/>
        </w:rPr>
        <w:t>, B.</w:t>
      </w:r>
      <w:r w:rsidR="004F4904">
        <w:rPr>
          <w:rFonts w:cstheme="minorHAnsi"/>
          <w:shd w:val="clear" w:color="auto" w:fill="FFFFFF"/>
          <w:lang w:val="en-US"/>
        </w:rPr>
        <w:t xml:space="preserve"> </w:t>
      </w:r>
      <w:r w:rsidRPr="005113D0">
        <w:rPr>
          <w:rFonts w:cstheme="minorHAnsi"/>
          <w:shd w:val="clear" w:color="auto" w:fill="FFFFFF"/>
          <w:lang w:val="en-US"/>
        </w:rPr>
        <w:t xml:space="preserve">2008. Historical soil erosion and land-use change during the last two millennia recorded in lake sediments of </w:t>
      </w:r>
      <w:proofErr w:type="spellStart"/>
      <w:r w:rsidRPr="005113D0">
        <w:rPr>
          <w:rFonts w:cstheme="minorHAnsi"/>
          <w:shd w:val="clear" w:color="auto" w:fill="FFFFFF"/>
          <w:lang w:val="en-US"/>
        </w:rPr>
        <w:t>Frickenhauser</w:t>
      </w:r>
      <w:proofErr w:type="spellEnd"/>
      <w:r w:rsidRPr="005113D0">
        <w:rPr>
          <w:rFonts w:cstheme="minorHAnsi"/>
          <w:shd w:val="clear" w:color="auto" w:fill="FFFFFF"/>
          <w:lang w:val="en-US"/>
        </w:rPr>
        <w:t xml:space="preserve"> See, northern Bavaria, central Germany. Holocene 18, 242-254.</w:t>
      </w:r>
    </w:p>
    <w:p w14:paraId="616A7693" w14:textId="5ACE0861" w:rsidR="00DD4D4F" w:rsidRDefault="00DD4D4F" w:rsidP="003D6007">
      <w:pPr>
        <w:spacing w:after="0"/>
        <w:jc w:val="both"/>
        <w:rPr>
          <w:rFonts w:cstheme="minorHAnsi"/>
          <w:shd w:val="clear" w:color="auto" w:fill="FFFFFF"/>
          <w:lang w:val="en-US"/>
        </w:rPr>
      </w:pPr>
      <w:r w:rsidRPr="00DD4D4F">
        <w:rPr>
          <w:rFonts w:cstheme="minorHAnsi"/>
          <w:shd w:val="clear" w:color="auto" w:fill="FFFFFF"/>
          <w:lang w:val="en-US"/>
        </w:rPr>
        <w:t xml:space="preserve">Gauthier E, </w:t>
      </w:r>
      <w:proofErr w:type="spellStart"/>
      <w:r w:rsidRPr="00DD4D4F">
        <w:rPr>
          <w:rFonts w:cstheme="minorHAnsi"/>
          <w:shd w:val="clear" w:color="auto" w:fill="FFFFFF"/>
          <w:lang w:val="en-US"/>
        </w:rPr>
        <w:t>Rzodkiewicz</w:t>
      </w:r>
      <w:proofErr w:type="spellEnd"/>
      <w:r w:rsidRPr="00DD4D4F">
        <w:rPr>
          <w:rFonts w:cstheme="minorHAnsi"/>
          <w:shd w:val="clear" w:color="auto" w:fill="FFFFFF"/>
          <w:lang w:val="en-US"/>
        </w:rPr>
        <w:t xml:space="preserve"> M, </w:t>
      </w:r>
      <w:proofErr w:type="spellStart"/>
      <w:r w:rsidRPr="00DD4D4F">
        <w:rPr>
          <w:rFonts w:cstheme="minorHAnsi"/>
          <w:shd w:val="clear" w:color="auto" w:fill="FFFFFF"/>
          <w:lang w:val="en-US"/>
        </w:rPr>
        <w:t>Łuców</w:t>
      </w:r>
      <w:proofErr w:type="spellEnd"/>
      <w:r w:rsidRPr="00DD4D4F">
        <w:rPr>
          <w:rFonts w:cstheme="minorHAnsi"/>
          <w:shd w:val="clear" w:color="auto" w:fill="FFFFFF"/>
          <w:lang w:val="en-US"/>
        </w:rPr>
        <w:t xml:space="preserve"> D, et al. (2025) The Late </w:t>
      </w:r>
      <w:proofErr w:type="spellStart"/>
      <w:r w:rsidRPr="00DD4D4F">
        <w:rPr>
          <w:rFonts w:cstheme="minorHAnsi"/>
          <w:shd w:val="clear" w:color="auto" w:fill="FFFFFF"/>
          <w:lang w:val="en-US"/>
        </w:rPr>
        <w:t>Weichselian</w:t>
      </w:r>
      <w:proofErr w:type="spellEnd"/>
      <w:r w:rsidRPr="00DD4D4F">
        <w:rPr>
          <w:rFonts w:cstheme="minorHAnsi"/>
          <w:shd w:val="clear" w:color="auto" w:fill="FFFFFF"/>
          <w:lang w:val="en-US"/>
        </w:rPr>
        <w:t xml:space="preserve">/Holocene transition on the East European Plain: New multi-proxy data for </w:t>
      </w:r>
      <w:proofErr w:type="spellStart"/>
      <w:r w:rsidRPr="00DD4D4F">
        <w:rPr>
          <w:rFonts w:cstheme="minorHAnsi"/>
          <w:shd w:val="clear" w:color="auto" w:fill="FFFFFF"/>
          <w:lang w:val="en-US"/>
        </w:rPr>
        <w:t>palaeoenvironmental</w:t>
      </w:r>
      <w:proofErr w:type="spellEnd"/>
      <w:r w:rsidRPr="00DD4D4F">
        <w:rPr>
          <w:rFonts w:cstheme="minorHAnsi"/>
          <w:shd w:val="clear" w:color="auto" w:fill="FFFFFF"/>
          <w:lang w:val="en-US"/>
        </w:rPr>
        <w:t xml:space="preserve"> reconstructions from a postglacial kettle hole (</w:t>
      </w:r>
      <w:proofErr w:type="spellStart"/>
      <w:r w:rsidRPr="00DD4D4F">
        <w:rPr>
          <w:rFonts w:cstheme="minorHAnsi"/>
          <w:shd w:val="clear" w:color="auto" w:fill="FFFFFF"/>
          <w:lang w:val="en-US"/>
        </w:rPr>
        <w:t>Serteya</w:t>
      </w:r>
      <w:proofErr w:type="spellEnd"/>
      <w:r w:rsidRPr="00DD4D4F">
        <w:rPr>
          <w:rFonts w:cstheme="minorHAnsi"/>
          <w:shd w:val="clear" w:color="auto" w:fill="FFFFFF"/>
          <w:lang w:val="en-US"/>
        </w:rPr>
        <w:t xml:space="preserve"> Mire, Western Russia). The Holocene 35, 12: 1237-1258. </w:t>
      </w:r>
      <w:proofErr w:type="spellStart"/>
      <w:r w:rsidRPr="00DD4D4F">
        <w:rPr>
          <w:rFonts w:cstheme="minorHAnsi"/>
          <w:shd w:val="clear" w:color="auto" w:fill="FFFFFF"/>
          <w:lang w:val="en-US"/>
        </w:rPr>
        <w:t>doi</w:t>
      </w:r>
      <w:proofErr w:type="spellEnd"/>
      <w:r w:rsidRPr="00DD4D4F">
        <w:rPr>
          <w:rFonts w:cstheme="minorHAnsi"/>
          <w:shd w:val="clear" w:color="auto" w:fill="FFFFFF"/>
          <w:lang w:val="en-US"/>
        </w:rPr>
        <w:t>: 09596836251366189.</w:t>
      </w:r>
    </w:p>
    <w:p w14:paraId="225C41C3" w14:textId="20B4A3A9" w:rsidR="005113D0" w:rsidRPr="00DD4D4F" w:rsidRDefault="005113D0" w:rsidP="003D6007">
      <w:pPr>
        <w:spacing w:after="0"/>
        <w:jc w:val="both"/>
        <w:rPr>
          <w:rFonts w:cstheme="minorHAnsi"/>
          <w:shd w:val="clear" w:color="auto" w:fill="FFFFFF"/>
        </w:rPr>
      </w:pPr>
      <w:proofErr w:type="spellStart"/>
      <w:r w:rsidRPr="005113D0">
        <w:rPr>
          <w:rFonts w:cstheme="minorHAnsi"/>
          <w:shd w:val="clear" w:color="auto" w:fill="FFFFFF"/>
          <w:lang w:val="en-US"/>
        </w:rPr>
        <w:t>Heiri</w:t>
      </w:r>
      <w:proofErr w:type="spellEnd"/>
      <w:r w:rsidRPr="005113D0">
        <w:rPr>
          <w:rFonts w:cstheme="minorHAnsi"/>
          <w:shd w:val="clear" w:color="auto" w:fill="FFFFFF"/>
          <w:lang w:val="en-US"/>
        </w:rPr>
        <w:t xml:space="preserve"> O., Lotter, A.F., Lemcke, G. 2001. Loss on ignition as a method for estimating organic and carbonate content in sediments: reproducibility and comparability of results. </w:t>
      </w:r>
      <w:r w:rsidRPr="00DD4D4F">
        <w:rPr>
          <w:rFonts w:cstheme="minorHAnsi"/>
          <w:shd w:val="clear" w:color="auto" w:fill="FFFFFF"/>
        </w:rPr>
        <w:t xml:space="preserve">J. </w:t>
      </w:r>
      <w:proofErr w:type="spellStart"/>
      <w:r w:rsidRPr="00DD4D4F">
        <w:rPr>
          <w:rFonts w:cstheme="minorHAnsi"/>
          <w:shd w:val="clear" w:color="auto" w:fill="FFFFFF"/>
        </w:rPr>
        <w:t>Paleolimnol</w:t>
      </w:r>
      <w:proofErr w:type="spellEnd"/>
      <w:r w:rsidRPr="00DD4D4F">
        <w:rPr>
          <w:rFonts w:cstheme="minorHAnsi"/>
          <w:shd w:val="clear" w:color="auto" w:fill="FFFFFF"/>
        </w:rPr>
        <w:t>. 25, 101-110.</w:t>
      </w:r>
    </w:p>
    <w:p w14:paraId="7FDFC609" w14:textId="7C3A94CA" w:rsidR="004F4904" w:rsidRPr="00DD4D4F" w:rsidRDefault="004F4904" w:rsidP="004F4904">
      <w:pPr>
        <w:spacing w:after="0"/>
        <w:jc w:val="both"/>
        <w:rPr>
          <w:rFonts w:cstheme="minorHAnsi"/>
          <w:shd w:val="clear" w:color="auto" w:fill="FFFFFF"/>
          <w:lang w:val="en-US"/>
        </w:rPr>
      </w:pPr>
      <w:r w:rsidRPr="00DD4D4F">
        <w:rPr>
          <w:rFonts w:cstheme="minorHAnsi"/>
          <w:shd w:val="clear" w:color="auto" w:fill="FFFFFF"/>
        </w:rPr>
        <w:t>Kabata-</w:t>
      </w:r>
      <w:proofErr w:type="spellStart"/>
      <w:r w:rsidRPr="00DD4D4F">
        <w:rPr>
          <w:rFonts w:cstheme="minorHAnsi"/>
          <w:shd w:val="clear" w:color="auto" w:fill="FFFFFF"/>
        </w:rPr>
        <w:t>Pendias</w:t>
      </w:r>
      <w:proofErr w:type="spellEnd"/>
      <w:r w:rsidRPr="00DD4D4F">
        <w:rPr>
          <w:rFonts w:cstheme="minorHAnsi"/>
          <w:shd w:val="clear" w:color="auto" w:fill="FFFFFF"/>
        </w:rPr>
        <w:t xml:space="preserve"> A., </w:t>
      </w:r>
      <w:proofErr w:type="spellStart"/>
      <w:r w:rsidRPr="00DD4D4F">
        <w:rPr>
          <w:rFonts w:cstheme="minorHAnsi"/>
          <w:shd w:val="clear" w:color="auto" w:fill="FFFFFF"/>
        </w:rPr>
        <w:t>Pendias</w:t>
      </w:r>
      <w:proofErr w:type="spellEnd"/>
      <w:r w:rsidRPr="00DD4D4F">
        <w:rPr>
          <w:rFonts w:cstheme="minorHAnsi"/>
          <w:shd w:val="clear" w:color="auto" w:fill="FFFFFF"/>
        </w:rPr>
        <w:t xml:space="preserve"> H. 1993. </w:t>
      </w:r>
      <w:r w:rsidRPr="004F4904">
        <w:rPr>
          <w:rFonts w:cstheme="minorHAnsi"/>
          <w:shd w:val="clear" w:color="auto" w:fill="FFFFFF"/>
        </w:rPr>
        <w:t xml:space="preserve">Biogeochemia </w:t>
      </w:r>
      <w:r>
        <w:rPr>
          <w:rFonts w:cstheme="minorHAnsi"/>
          <w:shd w:val="clear" w:color="auto" w:fill="FFFFFF"/>
        </w:rPr>
        <w:t>p</w:t>
      </w:r>
      <w:r w:rsidRPr="004F4904">
        <w:rPr>
          <w:rFonts w:cstheme="minorHAnsi"/>
          <w:shd w:val="clear" w:color="auto" w:fill="FFFFFF"/>
        </w:rPr>
        <w:t>ierwiastków</w:t>
      </w:r>
      <w:r>
        <w:rPr>
          <w:rFonts w:cstheme="minorHAnsi"/>
          <w:shd w:val="clear" w:color="auto" w:fill="FFFFFF"/>
        </w:rPr>
        <w:t xml:space="preserve"> ś</w:t>
      </w:r>
      <w:r w:rsidRPr="004F4904">
        <w:rPr>
          <w:rFonts w:cstheme="minorHAnsi"/>
          <w:shd w:val="clear" w:color="auto" w:fill="FFFFFF"/>
        </w:rPr>
        <w:t xml:space="preserve">ladowych. </w:t>
      </w:r>
      <w:r w:rsidRPr="00DD4D4F">
        <w:rPr>
          <w:rFonts w:cstheme="minorHAnsi"/>
          <w:shd w:val="clear" w:color="auto" w:fill="FFFFFF"/>
          <w:lang w:val="en-US"/>
        </w:rPr>
        <w:t>Warszawa: PWN.</w:t>
      </w:r>
    </w:p>
    <w:p w14:paraId="7AC5958E" w14:textId="77777777" w:rsidR="00446DE4" w:rsidRPr="00446DE4" w:rsidRDefault="00446DE4" w:rsidP="00446DE4">
      <w:pPr>
        <w:autoSpaceDE w:val="0"/>
        <w:autoSpaceDN w:val="0"/>
        <w:adjustRightInd w:val="0"/>
        <w:spacing w:after="0" w:line="240" w:lineRule="auto"/>
        <w:jc w:val="both"/>
        <w:rPr>
          <w:rFonts w:cstheme="minorHAnsi"/>
          <w:iCs/>
        </w:rPr>
      </w:pPr>
      <w:r w:rsidRPr="00C670D9">
        <w:rPr>
          <w:rFonts w:cstheme="minorHAnsi"/>
          <w:lang w:val="en-US"/>
        </w:rPr>
        <w:t xml:space="preserve">Meyers P. A., </w:t>
      </w:r>
      <w:proofErr w:type="spellStart"/>
      <w:r w:rsidRPr="00C670D9">
        <w:rPr>
          <w:rFonts w:cstheme="minorHAnsi"/>
          <w:lang w:val="en-US"/>
        </w:rPr>
        <w:t>Teranes</w:t>
      </w:r>
      <w:proofErr w:type="spellEnd"/>
      <w:r w:rsidRPr="00C670D9">
        <w:rPr>
          <w:rFonts w:cstheme="minorHAnsi"/>
          <w:lang w:val="en-US"/>
        </w:rPr>
        <w:t xml:space="preserve"> J. L. 2001. Sediment organic matter. </w:t>
      </w:r>
      <w:r w:rsidRPr="00C670D9">
        <w:rPr>
          <w:rFonts w:cstheme="minorHAnsi"/>
          <w:iCs/>
          <w:lang w:val="en-US"/>
        </w:rPr>
        <w:t xml:space="preserve">In </w:t>
      </w:r>
      <w:r w:rsidRPr="00C670D9">
        <w:rPr>
          <w:rFonts w:cstheme="minorHAnsi"/>
          <w:lang w:val="en-US"/>
        </w:rPr>
        <w:t xml:space="preserve">Last, W. M. &amp; </w:t>
      </w:r>
      <w:proofErr w:type="spellStart"/>
      <w:r w:rsidRPr="00C670D9">
        <w:rPr>
          <w:rFonts w:cstheme="minorHAnsi"/>
          <w:lang w:val="en-US"/>
        </w:rPr>
        <w:t>Smol</w:t>
      </w:r>
      <w:proofErr w:type="spellEnd"/>
      <w:r w:rsidRPr="00C670D9">
        <w:rPr>
          <w:rFonts w:cstheme="minorHAnsi"/>
          <w:lang w:val="en-US"/>
        </w:rPr>
        <w:t xml:space="preserve">, J. P. (eds): </w:t>
      </w:r>
      <w:r w:rsidRPr="00C670D9">
        <w:rPr>
          <w:rFonts w:cstheme="minorHAnsi"/>
          <w:iCs/>
          <w:lang w:val="en-US"/>
        </w:rPr>
        <w:t>Tracking Environmental Change Using Lake Sediments Vol. 2: Physical and Geochemical Methods</w:t>
      </w:r>
      <w:r w:rsidRPr="00C670D9">
        <w:rPr>
          <w:rFonts w:cstheme="minorHAnsi"/>
          <w:lang w:val="en-US"/>
        </w:rPr>
        <w:t>,</w:t>
      </w:r>
      <w:r w:rsidRPr="00C670D9">
        <w:rPr>
          <w:rFonts w:cstheme="minorHAnsi"/>
          <w:iCs/>
          <w:lang w:val="en-US"/>
        </w:rPr>
        <w:t xml:space="preserve"> </w:t>
      </w:r>
      <w:r w:rsidRPr="00C670D9">
        <w:rPr>
          <w:rFonts w:cstheme="minorHAnsi"/>
          <w:lang w:val="en-US"/>
        </w:rPr>
        <w:t xml:space="preserve">239–269. </w:t>
      </w:r>
      <w:r w:rsidRPr="00446DE4">
        <w:rPr>
          <w:rFonts w:cstheme="minorHAnsi"/>
        </w:rPr>
        <w:t xml:space="preserve">Kluwer </w:t>
      </w:r>
      <w:proofErr w:type="spellStart"/>
      <w:r w:rsidRPr="00446DE4">
        <w:rPr>
          <w:rFonts w:cstheme="minorHAnsi"/>
        </w:rPr>
        <w:t>Academic</w:t>
      </w:r>
      <w:proofErr w:type="spellEnd"/>
      <w:r w:rsidRPr="00446DE4">
        <w:rPr>
          <w:rFonts w:cstheme="minorHAnsi"/>
        </w:rPr>
        <w:t xml:space="preserve"> </w:t>
      </w:r>
      <w:proofErr w:type="spellStart"/>
      <w:r w:rsidRPr="00446DE4">
        <w:rPr>
          <w:rFonts w:cstheme="minorHAnsi"/>
        </w:rPr>
        <w:t>Publishers</w:t>
      </w:r>
      <w:proofErr w:type="spellEnd"/>
      <w:r w:rsidRPr="00446DE4">
        <w:rPr>
          <w:rFonts w:cstheme="minorHAnsi"/>
        </w:rPr>
        <w:t>, Dordrecht.</w:t>
      </w:r>
    </w:p>
    <w:p w14:paraId="090769EA" w14:textId="6B8E78A0" w:rsidR="00C63BD0" w:rsidRDefault="003D6007" w:rsidP="0013498E">
      <w:pPr>
        <w:spacing w:after="0"/>
        <w:jc w:val="both"/>
        <w:rPr>
          <w:rFonts w:cstheme="minorHAnsi"/>
          <w:shd w:val="clear" w:color="auto" w:fill="FFFFFF"/>
        </w:rPr>
      </w:pPr>
      <w:r w:rsidRPr="00446DE4">
        <w:rPr>
          <w:rFonts w:cstheme="minorHAnsi"/>
          <w:shd w:val="clear" w:color="auto" w:fill="FFFFFF"/>
        </w:rPr>
        <w:t xml:space="preserve">Okupny D., Borówka R.K., Cedro D., Sławińska J., Tomkowiak J., Michczyński A., Kozłowska D., Kowalski K., </w:t>
      </w:r>
      <w:proofErr w:type="spellStart"/>
      <w:r w:rsidRPr="00446DE4">
        <w:rPr>
          <w:rFonts w:cstheme="minorHAnsi"/>
          <w:shd w:val="clear" w:color="auto" w:fill="FFFFFF"/>
        </w:rPr>
        <w:t>Siedlik</w:t>
      </w:r>
      <w:proofErr w:type="spellEnd"/>
      <w:r w:rsidRPr="00446DE4">
        <w:rPr>
          <w:rFonts w:cstheme="minorHAnsi"/>
          <w:shd w:val="clear" w:color="auto" w:fill="FFFFFF"/>
        </w:rPr>
        <w:t xml:space="preserve"> K. 2020. </w:t>
      </w:r>
      <w:r w:rsidRPr="00C670D9">
        <w:rPr>
          <w:rFonts w:cstheme="minorHAnsi"/>
          <w:shd w:val="clear" w:color="auto" w:fill="FFFFFF"/>
          <w:lang w:val="en-US"/>
        </w:rPr>
        <w:t xml:space="preserve">Geochemistry of a sedimentary section at the </w:t>
      </w:r>
      <w:proofErr w:type="spellStart"/>
      <w:r w:rsidRPr="00C670D9">
        <w:rPr>
          <w:rFonts w:cstheme="minorHAnsi"/>
          <w:shd w:val="clear" w:color="auto" w:fill="FFFFFF"/>
          <w:lang w:val="en-US"/>
        </w:rPr>
        <w:t>Wąwelnica</w:t>
      </w:r>
      <w:proofErr w:type="spellEnd"/>
      <w:r w:rsidRPr="00C670D9">
        <w:rPr>
          <w:rFonts w:cstheme="minorHAnsi"/>
          <w:shd w:val="clear" w:color="auto" w:fill="FFFFFF"/>
          <w:lang w:val="en-US"/>
        </w:rPr>
        <w:t xml:space="preserve"> archaeological site, Szczecin Hills (Western Pomerania). </w:t>
      </w:r>
      <w:r w:rsidRPr="00446DE4">
        <w:rPr>
          <w:rFonts w:cstheme="minorHAnsi"/>
          <w:shd w:val="clear" w:color="auto" w:fill="FFFFFF"/>
        </w:rPr>
        <w:t xml:space="preserve">Acta </w:t>
      </w:r>
      <w:proofErr w:type="spellStart"/>
      <w:r w:rsidRPr="00446DE4">
        <w:rPr>
          <w:rFonts w:cstheme="minorHAnsi"/>
          <w:shd w:val="clear" w:color="auto" w:fill="FFFFFF"/>
        </w:rPr>
        <w:t>Geographica</w:t>
      </w:r>
      <w:proofErr w:type="spellEnd"/>
      <w:r w:rsidRPr="00446DE4">
        <w:rPr>
          <w:rFonts w:cstheme="minorHAnsi"/>
          <w:shd w:val="clear" w:color="auto" w:fill="FFFFFF"/>
        </w:rPr>
        <w:t xml:space="preserve"> </w:t>
      </w:r>
      <w:proofErr w:type="spellStart"/>
      <w:r w:rsidRPr="00446DE4">
        <w:rPr>
          <w:rFonts w:cstheme="minorHAnsi"/>
          <w:shd w:val="clear" w:color="auto" w:fill="FFFFFF"/>
        </w:rPr>
        <w:t>Lodziensia</w:t>
      </w:r>
      <w:proofErr w:type="spellEnd"/>
      <w:r w:rsidRPr="00446DE4">
        <w:rPr>
          <w:rFonts w:cstheme="minorHAnsi"/>
          <w:shd w:val="clear" w:color="auto" w:fill="FFFFFF"/>
        </w:rPr>
        <w:t xml:space="preserve"> 110: 169-186</w:t>
      </w:r>
      <w:r w:rsidR="005113D0">
        <w:rPr>
          <w:rFonts w:cstheme="minorHAnsi"/>
          <w:shd w:val="clear" w:color="auto" w:fill="FFFFFF"/>
        </w:rPr>
        <w:t>.</w:t>
      </w:r>
    </w:p>
    <w:p w14:paraId="1DA57770" w14:textId="24023557" w:rsidR="005113D0" w:rsidRPr="0013498E" w:rsidRDefault="005113D0" w:rsidP="0013498E">
      <w:pPr>
        <w:spacing w:after="0"/>
        <w:jc w:val="both"/>
        <w:rPr>
          <w:rFonts w:cstheme="minorHAnsi"/>
        </w:rPr>
      </w:pPr>
      <w:proofErr w:type="spellStart"/>
      <w:r w:rsidRPr="005113D0">
        <w:rPr>
          <w:rFonts w:cstheme="minorHAnsi"/>
        </w:rPr>
        <w:t>Pinta</w:t>
      </w:r>
      <w:proofErr w:type="spellEnd"/>
      <w:r w:rsidRPr="005113D0">
        <w:rPr>
          <w:rFonts w:cstheme="minorHAnsi"/>
        </w:rPr>
        <w:t xml:space="preserve"> M. 1977. </w:t>
      </w:r>
      <w:proofErr w:type="spellStart"/>
      <w:r w:rsidRPr="005113D0">
        <w:rPr>
          <w:rFonts w:cstheme="minorHAnsi"/>
        </w:rPr>
        <w:t>Absorbycjna</w:t>
      </w:r>
      <w:proofErr w:type="spellEnd"/>
      <w:r w:rsidRPr="005113D0">
        <w:rPr>
          <w:rFonts w:cstheme="minorHAnsi"/>
        </w:rPr>
        <w:t xml:space="preserve"> </w:t>
      </w:r>
      <w:proofErr w:type="spellStart"/>
      <w:r w:rsidRPr="005113D0">
        <w:rPr>
          <w:rFonts w:cstheme="minorHAnsi"/>
        </w:rPr>
        <w:t>speltrometria</w:t>
      </w:r>
      <w:proofErr w:type="spellEnd"/>
      <w:r w:rsidRPr="005113D0">
        <w:rPr>
          <w:rFonts w:cstheme="minorHAnsi"/>
        </w:rPr>
        <w:t xml:space="preserve"> atomowa. Zastosowanie w analizie chemiczne. PWN, Warszawa.  </w:t>
      </w:r>
    </w:p>
    <w:sectPr w:rsidR="005113D0" w:rsidRPr="0013498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325B"/>
    <w:rsid w:val="00035A43"/>
    <w:rsid w:val="0005458E"/>
    <w:rsid w:val="00064DCB"/>
    <w:rsid w:val="00076D05"/>
    <w:rsid w:val="00096675"/>
    <w:rsid w:val="000A325B"/>
    <w:rsid w:val="000A6E51"/>
    <w:rsid w:val="00104454"/>
    <w:rsid w:val="0013498E"/>
    <w:rsid w:val="00192FE0"/>
    <w:rsid w:val="001D6D29"/>
    <w:rsid w:val="001E6CBF"/>
    <w:rsid w:val="00353169"/>
    <w:rsid w:val="003C1269"/>
    <w:rsid w:val="003D6007"/>
    <w:rsid w:val="003F4E62"/>
    <w:rsid w:val="004113C9"/>
    <w:rsid w:val="0042359F"/>
    <w:rsid w:val="00446DE4"/>
    <w:rsid w:val="00470F79"/>
    <w:rsid w:val="004739EA"/>
    <w:rsid w:val="004750F8"/>
    <w:rsid w:val="004833D7"/>
    <w:rsid w:val="0048547D"/>
    <w:rsid w:val="004F25A6"/>
    <w:rsid w:val="004F4904"/>
    <w:rsid w:val="005113D0"/>
    <w:rsid w:val="005652D8"/>
    <w:rsid w:val="005A6FBE"/>
    <w:rsid w:val="00616996"/>
    <w:rsid w:val="006232ED"/>
    <w:rsid w:val="006477A4"/>
    <w:rsid w:val="00682BED"/>
    <w:rsid w:val="006D56A2"/>
    <w:rsid w:val="006F241F"/>
    <w:rsid w:val="00705E6E"/>
    <w:rsid w:val="00740CB3"/>
    <w:rsid w:val="00754B3D"/>
    <w:rsid w:val="00803CDB"/>
    <w:rsid w:val="00857093"/>
    <w:rsid w:val="00870943"/>
    <w:rsid w:val="008C0E8E"/>
    <w:rsid w:val="00981005"/>
    <w:rsid w:val="009D2C18"/>
    <w:rsid w:val="00A3221C"/>
    <w:rsid w:val="00A54D54"/>
    <w:rsid w:val="00A57E46"/>
    <w:rsid w:val="00B106BA"/>
    <w:rsid w:val="00B27D50"/>
    <w:rsid w:val="00B4714B"/>
    <w:rsid w:val="00BC2DC9"/>
    <w:rsid w:val="00BE0941"/>
    <w:rsid w:val="00C63BD0"/>
    <w:rsid w:val="00C670D9"/>
    <w:rsid w:val="00C7651C"/>
    <w:rsid w:val="00CE2A35"/>
    <w:rsid w:val="00CE6FE7"/>
    <w:rsid w:val="00D31BCC"/>
    <w:rsid w:val="00D40DBD"/>
    <w:rsid w:val="00D5312F"/>
    <w:rsid w:val="00D63A6B"/>
    <w:rsid w:val="00D768DD"/>
    <w:rsid w:val="00D86481"/>
    <w:rsid w:val="00DB501B"/>
    <w:rsid w:val="00DD4D4F"/>
    <w:rsid w:val="00E33A2C"/>
    <w:rsid w:val="00EB555E"/>
    <w:rsid w:val="00ED50AD"/>
    <w:rsid w:val="00F74C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5205E"/>
  <w15:chartTrackingRefBased/>
  <w15:docId w15:val="{CD38A5CC-738B-40C9-843E-D09AFE290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rsid w:val="003D6007"/>
    <w:pPr>
      <w:spacing w:before="100" w:beforeAutospacing="1" w:after="100" w:afterAutospacing="1" w:line="240" w:lineRule="auto"/>
    </w:pPr>
    <w:rPr>
      <w:rFonts w:ascii="Times New Roman" w:eastAsia="Times New Roman" w:hAnsi="Times New Roman" w:cs="Times New Roman"/>
      <w:sz w:val="24"/>
      <w:szCs w:val="24"/>
      <w:lang w:eastAsia="pl-PL"/>
    </w:rPr>
  </w:style>
  <w:style w:type="table" w:styleId="Tabela-Siatka">
    <w:name w:val="Table Grid"/>
    <w:basedOn w:val="Standardowy"/>
    <w:uiPriority w:val="39"/>
    <w:rsid w:val="003D60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6</Pages>
  <Words>2520</Words>
  <Characters>15120</Characters>
  <Application>Microsoft Office Word</Application>
  <DocSecurity>0</DocSecurity>
  <Lines>126</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Użytkownik systemu Windows</dc:creator>
  <cp:keywords/>
  <dc:description/>
  <cp:lastModifiedBy>Daniel Okupny</cp:lastModifiedBy>
  <cp:revision>16</cp:revision>
  <dcterms:created xsi:type="dcterms:W3CDTF">2026-04-25T13:03:00Z</dcterms:created>
  <dcterms:modified xsi:type="dcterms:W3CDTF">2026-04-25T16:27:00Z</dcterms:modified>
</cp:coreProperties>
</file>